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21"/>
        <w:tblW w:w="10207" w:type="dxa"/>
        <w:tblInd w:w="-431" w:type="dxa"/>
        <w:tblLook w:val="04A0" w:firstRow="1" w:lastRow="0" w:firstColumn="1" w:lastColumn="0" w:noHBand="0" w:noVBand="1"/>
      </w:tblPr>
      <w:tblGrid>
        <w:gridCol w:w="5075"/>
        <w:gridCol w:w="5132"/>
      </w:tblGrid>
      <w:tr w:rsidR="00227889" w:rsidRPr="00227889" w:rsidTr="009F201D">
        <w:trPr>
          <w:cnfStyle w:val="100000000000" w:firstRow="1" w:lastRow="0" w:firstColumn="0" w:lastColumn="0" w:oddVBand="0" w:evenVBand="0" w:oddHBand="0" w:evenHBand="0" w:firstRowFirstColumn="0" w:firstRowLastColumn="0" w:lastRowFirstColumn="0" w:lastRowLastColumn="0"/>
          <w:cantSplit/>
          <w:trHeight w:val="210"/>
        </w:trPr>
        <w:tc>
          <w:tcPr>
            <w:cnfStyle w:val="001000000000" w:firstRow="0" w:lastRow="0" w:firstColumn="1" w:lastColumn="0" w:oddVBand="0" w:evenVBand="0" w:oddHBand="0" w:evenHBand="0" w:firstRowFirstColumn="0" w:firstRowLastColumn="0" w:lastRowFirstColumn="0" w:lastRowLastColumn="0"/>
            <w:tcW w:w="5075" w:type="dxa"/>
          </w:tcPr>
          <w:p w:rsidR="00D44394" w:rsidRPr="00D44394" w:rsidRDefault="00D44394" w:rsidP="00D44394">
            <w:pPr>
              <w:jc w:val="center"/>
              <w:rPr>
                <w:b w:val="0"/>
                <w:sz w:val="28"/>
                <w:szCs w:val="28"/>
              </w:rPr>
            </w:pPr>
            <w:bookmarkStart w:id="0" w:name="_GoBack"/>
            <w:bookmarkEnd w:id="0"/>
            <w:r w:rsidRPr="00D44394">
              <w:rPr>
                <w:sz w:val="28"/>
                <w:szCs w:val="28"/>
              </w:rPr>
              <w:t>Διερεύνησε</w:t>
            </w:r>
          </w:p>
          <w:p w:rsidR="00D44394" w:rsidRPr="00D44394" w:rsidRDefault="00D44394" w:rsidP="00D44394">
            <w:pPr>
              <w:jc w:val="center"/>
              <w:rPr>
                <w:b w:val="0"/>
                <w:sz w:val="28"/>
                <w:szCs w:val="28"/>
              </w:rPr>
            </w:pPr>
            <w:r w:rsidRPr="00D44394">
              <w:rPr>
                <w:sz w:val="28"/>
                <w:szCs w:val="28"/>
              </w:rPr>
              <w:t>Σχεδίασε</w:t>
            </w:r>
          </w:p>
          <w:p w:rsidR="00D44394" w:rsidRPr="00D44394" w:rsidRDefault="00D44394" w:rsidP="00D44394">
            <w:pPr>
              <w:jc w:val="center"/>
              <w:rPr>
                <w:b w:val="0"/>
                <w:i/>
                <w:sz w:val="28"/>
                <w:szCs w:val="28"/>
              </w:rPr>
            </w:pPr>
            <w:r w:rsidRPr="00D44394">
              <w:rPr>
                <w:sz w:val="28"/>
                <w:szCs w:val="28"/>
              </w:rPr>
              <w:t>Δράσε</w:t>
            </w:r>
          </w:p>
          <w:p w:rsidR="00D44394" w:rsidRPr="00D44394" w:rsidRDefault="00D44394" w:rsidP="00D44394">
            <w:pPr>
              <w:jc w:val="center"/>
              <w:rPr>
                <w:sz w:val="28"/>
                <w:szCs w:val="28"/>
              </w:rPr>
            </w:pPr>
            <w:r w:rsidRPr="00D44394">
              <w:rPr>
                <w:sz w:val="28"/>
                <w:szCs w:val="28"/>
              </w:rPr>
              <w:t>για τη σταδιοδρομία σου!</w:t>
            </w:r>
          </w:p>
          <w:p w:rsidR="00D44394" w:rsidRDefault="00D44394" w:rsidP="00D44394">
            <w:pPr>
              <w:keepNext/>
              <w:keepLines/>
              <w:spacing w:before="120" w:after="120"/>
              <w:ind w:left="720"/>
              <w:jc w:val="right"/>
              <w:rPr>
                <w:rFonts w:ascii="Calibri" w:eastAsia="Calibri" w:hAnsi="Calibri" w:cs="Times New Roman"/>
                <w:sz w:val="24"/>
              </w:rPr>
            </w:pPr>
            <w:r>
              <w:rPr>
                <w:rFonts w:ascii="Calibri" w:eastAsia="Calibri" w:hAnsi="Calibri" w:cs="Times New Roman"/>
                <w:sz w:val="24"/>
              </w:rPr>
              <w:t xml:space="preserve">    </w:t>
            </w:r>
          </w:p>
          <w:p w:rsidR="00227889" w:rsidRPr="00227889" w:rsidRDefault="00D44394" w:rsidP="00D44394">
            <w:pPr>
              <w:keepNext/>
              <w:keepLines/>
              <w:spacing w:before="120" w:after="120"/>
              <w:ind w:left="1440"/>
              <w:jc w:val="right"/>
              <w:rPr>
                <w:rFonts w:ascii="Calibri" w:eastAsia="Calibri" w:hAnsi="Calibri" w:cs="Times New Roman"/>
                <w:sz w:val="24"/>
              </w:rPr>
            </w:pPr>
            <w:r>
              <w:rPr>
                <w:rFonts w:ascii="Calibri" w:eastAsia="Calibri" w:hAnsi="Calibri" w:cs="Times New Roman"/>
                <w:sz w:val="24"/>
              </w:rPr>
              <w:t xml:space="preserve">                   </w:t>
            </w:r>
          </w:p>
        </w:tc>
        <w:tc>
          <w:tcPr>
            <w:tcW w:w="5132" w:type="dxa"/>
          </w:tcPr>
          <w:p w:rsidR="00D44394" w:rsidRDefault="00D44394" w:rsidP="003A2D92">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p>
          <w:p w:rsidR="00D44394" w:rsidRPr="00D44394" w:rsidRDefault="00D44394" w:rsidP="003A2D92">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i/>
                <w:sz w:val="26"/>
                <w:szCs w:val="26"/>
              </w:rPr>
            </w:pPr>
            <w:r w:rsidRPr="00D44394">
              <w:rPr>
                <w:rFonts w:ascii="Calibri" w:eastAsia="Calibri" w:hAnsi="Calibri" w:cs="Times New Roman"/>
                <w:i/>
                <w:sz w:val="26"/>
                <w:szCs w:val="26"/>
              </w:rPr>
              <w:t>Σύρος, Σάββατο 4 Απριλίου 2020</w:t>
            </w:r>
          </w:p>
          <w:p w:rsidR="00D44394" w:rsidRDefault="00D44394" w:rsidP="003A2D92">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p>
          <w:p w:rsidR="00D44394" w:rsidRDefault="00D44394" w:rsidP="003A2D92">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24"/>
              </w:rPr>
            </w:pPr>
          </w:p>
          <w:p w:rsidR="00227889" w:rsidRPr="00D44394" w:rsidRDefault="00F55C32" w:rsidP="003A2D92">
            <w:pPr>
              <w:keepNext/>
              <w:keepLines/>
              <w:spacing w:before="120" w:after="12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sz w:val="32"/>
                <w:szCs w:val="32"/>
              </w:rPr>
            </w:pPr>
            <w:r>
              <w:rPr>
                <w:rFonts w:ascii="Calibri" w:eastAsia="Calibri" w:hAnsi="Calibri" w:cs="Times New Roman"/>
                <w:sz w:val="32"/>
                <w:szCs w:val="32"/>
              </w:rPr>
              <w:t>Βιωματικά Εργαστήρια</w:t>
            </w:r>
            <w:r w:rsidR="00500799">
              <w:rPr>
                <w:rFonts w:ascii="Calibri" w:eastAsia="Calibri" w:hAnsi="Calibri" w:cs="Times New Roman"/>
                <w:sz w:val="32"/>
                <w:szCs w:val="32"/>
              </w:rPr>
              <w:t xml:space="preserve"> Ανάπτυξης Δεξιοτήτων</w:t>
            </w:r>
          </w:p>
        </w:tc>
      </w:tr>
      <w:tr w:rsidR="00792DF7" w:rsidRPr="00227889" w:rsidTr="009F201D">
        <w:trPr>
          <w:cnfStyle w:val="000000100000" w:firstRow="0" w:lastRow="0" w:firstColumn="0" w:lastColumn="0" w:oddVBand="0" w:evenVBand="0" w:oddHBand="1" w:evenHBand="0" w:firstRowFirstColumn="0" w:firstRowLastColumn="0" w:lastRowFirstColumn="0" w:lastRowLastColumn="0"/>
          <w:cantSplit/>
          <w:trHeight w:val="597"/>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792DF7" w:rsidRPr="00444528" w:rsidRDefault="00792DF7" w:rsidP="00792DF7">
            <w:pPr>
              <w:pStyle w:val="a4"/>
              <w:keepNext/>
              <w:keepLines/>
              <w:numPr>
                <w:ilvl w:val="0"/>
                <w:numId w:val="2"/>
              </w:numPr>
              <w:autoSpaceDE w:val="0"/>
              <w:autoSpaceDN w:val="0"/>
              <w:adjustRightInd w:val="0"/>
              <w:ind w:left="437" w:hanging="437"/>
              <w:jc w:val="both"/>
              <w:rPr>
                <w:rFonts w:ascii="Calibri" w:eastAsia="Calibri" w:hAnsi="Calibri" w:cs="Calibri"/>
                <w:sz w:val="24"/>
                <w:szCs w:val="24"/>
              </w:rPr>
            </w:pPr>
            <w:r w:rsidRPr="00444528">
              <w:rPr>
                <w:rFonts w:ascii="Calibri" w:eastAsia="Calibri" w:hAnsi="Calibri" w:cs="Calibri"/>
                <w:sz w:val="24"/>
                <w:szCs w:val="24"/>
              </w:rPr>
              <w:t>Διαμορφώνοντας επαγγελματικά σχέδια με βάση τους χρυσούς κανόνες της διεκδικητικότητας</w:t>
            </w:r>
          </w:p>
          <w:p w:rsidR="00792DF7" w:rsidRPr="00444528" w:rsidRDefault="00792DF7" w:rsidP="00792DF7">
            <w:pPr>
              <w:keepNext/>
              <w:keepLines/>
              <w:autoSpaceDE w:val="0"/>
              <w:autoSpaceDN w:val="0"/>
              <w:adjustRightInd w:val="0"/>
              <w:rPr>
                <w:rFonts w:ascii="Calibri" w:eastAsia="Calibri" w:hAnsi="Calibri" w:cs="Calibri"/>
                <w:sz w:val="24"/>
                <w:szCs w:val="24"/>
              </w:rPr>
            </w:pPr>
          </w:p>
          <w:p w:rsidR="00792DF7" w:rsidRPr="00444528" w:rsidRDefault="00792DF7" w:rsidP="00792DF7">
            <w:pPr>
              <w:keepNext/>
              <w:keepLines/>
              <w:autoSpaceDE w:val="0"/>
              <w:autoSpaceDN w:val="0"/>
              <w:adjustRightInd w:val="0"/>
              <w:jc w:val="both"/>
              <w:rPr>
                <w:rFonts w:ascii="Calibri" w:eastAsia="Calibri" w:hAnsi="Calibri" w:cs="Calibri"/>
                <w:b w:val="0"/>
                <w:sz w:val="24"/>
                <w:szCs w:val="24"/>
              </w:rPr>
            </w:pPr>
            <w:r w:rsidRPr="00444528">
              <w:rPr>
                <w:rFonts w:ascii="Calibri" w:eastAsia="Calibri" w:hAnsi="Calibri" w:cs="Calibri"/>
                <w:b w:val="0"/>
                <w:sz w:val="24"/>
                <w:szCs w:val="24"/>
              </w:rPr>
              <w:t>Όλοι μας έχουμε παροτρυνθεί από το περιβάλλον μας σε διάφορες καταστάσεις που έχουμε βιώσει ότι: «θα έπρεπε να ήμασταν πιο διεκδικητικοί!». Τι είναι, λοιπόν, η διεκδικητικότητα; Θα λέγαμε ότι είναι ένας τρόπος να εκφράσει κανείς τα συναισθήματά του, τις σκέψεις του, τις πεποιθήσεις του και τις απόψεις του με έναν τρόπο ελεύθερο, χωρίς να παραβιάζει τα δικαιώματα των άλλων. Καλλιεργώντας δεξιότητες διεκδικητικότητας είμαστε σε θέση να  διαμορφώσουμε τα επαγγελματικά μας σχέδια έχοντας περισσότερη αυτοπεποίθηση και λιγότερο στρες. Επίσης, η ανάπτυξη δεξιοτήτων διεκδικητικότητας συμβάλλει στην απόδοση νοήματος στην εργασίας μας και εν τέλει στη βελτίωση της ψυχικής μας υγείας. Στο παρόν εργαστήριο θα επιχειρηθεί μία προσέγγιση της καλλιέργειας των δεξιοτήτων αυτών με τη χρήση δραστηριοτήτων και παιχνιδιών ρόλων.</w:t>
            </w:r>
          </w:p>
          <w:p w:rsidR="00792DF7" w:rsidRPr="00444528" w:rsidRDefault="00792DF7" w:rsidP="00792DF7">
            <w:pPr>
              <w:keepNext/>
              <w:keepLines/>
              <w:autoSpaceDE w:val="0"/>
              <w:autoSpaceDN w:val="0"/>
              <w:adjustRightInd w:val="0"/>
              <w:jc w:val="both"/>
              <w:rPr>
                <w:rFonts w:ascii="Calibri" w:eastAsia="Calibri" w:hAnsi="Calibri" w:cs="Calibri"/>
                <w:b w:val="0"/>
                <w:sz w:val="24"/>
                <w:szCs w:val="24"/>
              </w:rPr>
            </w:pPr>
          </w:p>
          <w:p w:rsidR="00792DF7" w:rsidRPr="00444528" w:rsidRDefault="00792DF7" w:rsidP="00D44394">
            <w:pPr>
              <w:keepNext/>
              <w:keepLines/>
              <w:jc w:val="both"/>
              <w:rPr>
                <w:rFonts w:ascii="Calibri" w:eastAsia="Calibri" w:hAnsi="Calibri" w:cs="Calibri"/>
                <w:b w:val="0"/>
                <w:i/>
                <w:sz w:val="24"/>
                <w:szCs w:val="24"/>
              </w:rPr>
            </w:pPr>
            <w:r w:rsidRPr="00444528">
              <w:rPr>
                <w:rFonts w:ascii="Calibri" w:eastAsia="Calibri" w:hAnsi="Calibri" w:cs="Calibri"/>
                <w:i/>
                <w:sz w:val="24"/>
                <w:szCs w:val="24"/>
              </w:rPr>
              <w:t>Αριστείδης Λορέντζος, Ψυχολόγος, Σύμβουλος Σταδιοδρομίας και Επαγγελματικού Προσανατολισμού</w:t>
            </w:r>
            <w:r w:rsidR="00792F03">
              <w:rPr>
                <w:rFonts w:ascii="Calibri" w:eastAsia="Calibri" w:hAnsi="Calibri" w:cs="Calibri"/>
                <w:i/>
                <w:sz w:val="24"/>
                <w:szCs w:val="24"/>
              </w:rPr>
              <w:t xml:space="preserve"> </w:t>
            </w:r>
            <w:r w:rsidR="00792F03" w:rsidRPr="00792F03">
              <w:rPr>
                <w:rFonts w:ascii="Calibri" w:eastAsia="Calibri" w:hAnsi="Calibri" w:cs="Calibri"/>
                <w:bCs w:val="0"/>
                <w:i/>
              </w:rPr>
              <w:t>(MSc.)</w:t>
            </w:r>
            <w:r w:rsidRPr="00D44394">
              <w:rPr>
                <w:rFonts w:ascii="Calibri" w:eastAsia="Calibri" w:hAnsi="Calibri" w:cs="Calibri"/>
                <w:i/>
                <w:sz w:val="24"/>
                <w:szCs w:val="24"/>
              </w:rPr>
              <w:t>,</w:t>
            </w:r>
            <w:r w:rsidRPr="00444528">
              <w:rPr>
                <w:rFonts w:ascii="Calibri" w:eastAsia="Calibri" w:hAnsi="Calibri" w:cs="Calibri"/>
                <w:i/>
                <w:sz w:val="24"/>
                <w:szCs w:val="24"/>
              </w:rPr>
              <w:t xml:space="preserve"> Ακαδημαϊκός Υπότροφος Ιατρικής Σχολής, ΕΚΠΑ</w:t>
            </w:r>
          </w:p>
          <w:p w:rsidR="00792DF7" w:rsidRPr="00227889" w:rsidRDefault="00792DF7" w:rsidP="00227889">
            <w:pPr>
              <w:keepNext/>
              <w:keepLines/>
              <w:rPr>
                <w:rFonts w:ascii="Times New Roman" w:eastAsia="Calibri" w:hAnsi="Times New Roman" w:cs="Times New Roman"/>
                <w:b w:val="0"/>
                <w:i/>
              </w:rPr>
            </w:pPr>
          </w:p>
        </w:tc>
      </w:tr>
      <w:tr w:rsidR="00D01B2A" w:rsidRPr="00227889" w:rsidTr="009F201D">
        <w:trPr>
          <w:cantSplit/>
          <w:trHeight w:val="1062"/>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D01B2A" w:rsidRPr="00444528" w:rsidRDefault="00D01B2A" w:rsidP="00227889">
            <w:pPr>
              <w:autoSpaceDE w:val="0"/>
              <w:autoSpaceDN w:val="0"/>
              <w:adjustRightInd w:val="0"/>
              <w:ind w:left="430" w:hanging="430"/>
              <w:rPr>
                <w:rFonts w:ascii="Calibri" w:eastAsia="Calibri" w:hAnsi="Calibri" w:cs="Calibri"/>
                <w:sz w:val="24"/>
                <w:szCs w:val="24"/>
              </w:rPr>
            </w:pPr>
            <w:r w:rsidRPr="00444528">
              <w:rPr>
                <w:rFonts w:ascii="Calibri" w:eastAsia="Calibri" w:hAnsi="Calibri" w:cs="Calibri"/>
                <w:sz w:val="24"/>
                <w:szCs w:val="24"/>
              </w:rPr>
              <w:t>2) Τυχαίο; Δεν νομίζω... μετασχηματίζοντας το απροσδόκητο σε ευκαιρία</w:t>
            </w:r>
          </w:p>
          <w:p w:rsidR="00D01B2A" w:rsidRPr="00444528" w:rsidRDefault="00D01B2A" w:rsidP="00227889">
            <w:pPr>
              <w:autoSpaceDE w:val="0"/>
              <w:autoSpaceDN w:val="0"/>
              <w:adjustRightInd w:val="0"/>
              <w:ind w:left="430" w:hanging="430"/>
              <w:rPr>
                <w:rFonts w:ascii="Calibri" w:eastAsia="Calibri" w:hAnsi="Calibri" w:cs="Calibri"/>
                <w:sz w:val="24"/>
                <w:szCs w:val="24"/>
              </w:rPr>
            </w:pPr>
          </w:p>
          <w:p w:rsidR="00D01B2A" w:rsidRPr="00444528" w:rsidRDefault="00D01B2A" w:rsidP="00D01B2A">
            <w:pPr>
              <w:jc w:val="both"/>
              <w:rPr>
                <w:rFonts w:cstheme="minorHAnsi"/>
                <w:b w:val="0"/>
                <w:sz w:val="24"/>
                <w:szCs w:val="24"/>
              </w:rPr>
            </w:pPr>
            <w:r w:rsidRPr="00444528">
              <w:rPr>
                <w:rFonts w:cstheme="minorHAnsi"/>
                <w:b w:val="0"/>
                <w:sz w:val="24"/>
                <w:szCs w:val="24"/>
              </w:rPr>
              <w:t>Κατά τη διάρκεια του εργαστηρίου οι μαθητές/τριες θα προσεγγίσουν την έννοια της τυχαιότητας στο πλαίσιο της σταδιοδρομίας τους. Ειδικότερα, θα προσδιορίσουν το επίπεδο των δεξιοτήτων τους αναφορικά με την ετοιμότητα και ανοιχτότητά τους σε απρογραμμάτιστα γεγονότα βάσει σχετικού εργαλείου, ενώ μέσω βιωματικής δραστηριότητας θα αναστοχαστούν και θα προβληματιστούν για την επίδραση που μπορούν να ασκήσουν τυχαίοι παράγοντες στο πλαίσιο της επαγγελματικής τους πορείας. Στο τέλος του εργαστηρίου, οι μαθητές/τριες θα συμμετάσχουν σε διαδραστικό quiz ανατροφοδότησης με τη χρήση των κινητών τους τηλεφώνων (smartphones).</w:t>
            </w:r>
          </w:p>
          <w:p w:rsidR="00D01B2A" w:rsidRPr="00444528" w:rsidRDefault="00D01B2A" w:rsidP="00227889">
            <w:pPr>
              <w:autoSpaceDE w:val="0"/>
              <w:autoSpaceDN w:val="0"/>
              <w:adjustRightInd w:val="0"/>
              <w:ind w:left="430" w:hanging="430"/>
              <w:rPr>
                <w:rFonts w:ascii="Calibri" w:eastAsia="Calibri" w:hAnsi="Calibri" w:cs="Calibri"/>
                <w:sz w:val="24"/>
                <w:szCs w:val="24"/>
              </w:rPr>
            </w:pPr>
          </w:p>
          <w:p w:rsidR="00D01B2A" w:rsidRPr="00D01B2A" w:rsidRDefault="00D01B2A" w:rsidP="00D44394">
            <w:pPr>
              <w:jc w:val="both"/>
              <w:rPr>
                <w:rFonts w:eastAsia="Calibri" w:cstheme="minorHAnsi"/>
                <w:b w:val="0"/>
                <w:i/>
              </w:rPr>
            </w:pPr>
            <w:r w:rsidRPr="00444528">
              <w:rPr>
                <w:rFonts w:eastAsia="Calibri" w:cstheme="minorHAnsi"/>
                <w:i/>
                <w:sz w:val="24"/>
                <w:szCs w:val="24"/>
              </w:rPr>
              <w:t>Νίκος Μουράτογλου, Σύμβουλος Σταδιοδρομίας</w:t>
            </w:r>
            <w:r w:rsidRPr="00444528">
              <w:rPr>
                <w:rFonts w:ascii="Calibri" w:eastAsia="Calibri" w:hAnsi="Calibri" w:cs="Calibri"/>
                <w:b w:val="0"/>
                <w:i/>
                <w:sz w:val="24"/>
                <w:szCs w:val="24"/>
              </w:rPr>
              <w:t xml:space="preserve"> </w:t>
            </w:r>
            <w:r w:rsidRPr="00444528">
              <w:rPr>
                <w:rFonts w:ascii="Calibri" w:eastAsia="Calibri" w:hAnsi="Calibri" w:cs="Calibri"/>
                <w:i/>
                <w:sz w:val="24"/>
                <w:szCs w:val="24"/>
              </w:rPr>
              <w:t>και Επαγγελματικού Προσανατολισμού</w:t>
            </w:r>
            <w:r w:rsidR="00792F03">
              <w:rPr>
                <w:rFonts w:ascii="Calibri" w:eastAsia="Calibri" w:hAnsi="Calibri" w:cs="Calibri"/>
                <w:i/>
                <w:sz w:val="24"/>
                <w:szCs w:val="24"/>
              </w:rPr>
              <w:t xml:space="preserve"> </w:t>
            </w:r>
            <w:r w:rsidR="00792F03" w:rsidRPr="00792F03">
              <w:rPr>
                <w:rFonts w:ascii="Calibri" w:eastAsia="Calibri" w:hAnsi="Calibri" w:cs="Calibri"/>
                <w:i/>
                <w:sz w:val="24"/>
                <w:szCs w:val="24"/>
              </w:rPr>
              <w:t>(MSc.)</w:t>
            </w:r>
            <w:r w:rsidRPr="00444528">
              <w:rPr>
                <w:rFonts w:eastAsia="Calibri" w:cstheme="minorHAnsi"/>
                <w:i/>
                <w:sz w:val="24"/>
                <w:szCs w:val="24"/>
              </w:rPr>
              <w:t>, Υποψήφιος Διδάκτωρ Α.Π.Θ.</w:t>
            </w:r>
          </w:p>
        </w:tc>
      </w:tr>
      <w:tr w:rsidR="00444528" w:rsidRPr="00227889" w:rsidTr="009F201D">
        <w:trPr>
          <w:cnfStyle w:val="000000100000" w:firstRow="0" w:lastRow="0" w:firstColumn="0" w:lastColumn="0" w:oddVBand="0" w:evenVBand="0" w:oddHBand="1" w:evenHBand="0" w:firstRowFirstColumn="0" w:firstRowLastColumn="0" w:lastRowFirstColumn="0" w:lastRowLastColumn="0"/>
          <w:cantSplit/>
          <w:trHeight w:val="1062"/>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444528" w:rsidRPr="00444528" w:rsidRDefault="00444528" w:rsidP="00444528">
            <w:pPr>
              <w:pStyle w:val="a4"/>
              <w:numPr>
                <w:ilvl w:val="0"/>
                <w:numId w:val="3"/>
              </w:numPr>
              <w:ind w:left="357" w:hanging="357"/>
              <w:jc w:val="both"/>
              <w:rPr>
                <w:rFonts w:eastAsia="Calibri" w:cstheme="minorHAnsi"/>
                <w:sz w:val="24"/>
                <w:szCs w:val="24"/>
              </w:rPr>
            </w:pPr>
            <w:r w:rsidRPr="00444528">
              <w:rPr>
                <w:rFonts w:eastAsia="Calibri" w:cstheme="minorHAnsi"/>
                <w:sz w:val="24"/>
                <w:szCs w:val="24"/>
              </w:rPr>
              <w:lastRenderedPageBreak/>
              <w:t>Ποιο ρόλο παίζουν τα συναισθήματα στη σταδιοδρομία; Ένα εργαστήριο δημιουργικής γραφής επικεντρωμένο στη δεξιότητα της συναισθηματικής νοημοσύνης</w:t>
            </w:r>
          </w:p>
          <w:p w:rsidR="00444528" w:rsidRPr="00444528" w:rsidRDefault="00444528" w:rsidP="00444528">
            <w:pPr>
              <w:jc w:val="both"/>
              <w:rPr>
                <w:rFonts w:eastAsia="Calibri" w:cstheme="minorHAnsi"/>
                <w:b w:val="0"/>
                <w:i/>
                <w:sz w:val="24"/>
                <w:szCs w:val="24"/>
              </w:rPr>
            </w:pPr>
          </w:p>
          <w:p w:rsidR="00444528" w:rsidRDefault="00444528" w:rsidP="00444528">
            <w:pPr>
              <w:jc w:val="both"/>
              <w:rPr>
                <w:rFonts w:cstheme="minorHAnsi"/>
                <w:b w:val="0"/>
                <w:sz w:val="24"/>
                <w:szCs w:val="24"/>
              </w:rPr>
            </w:pPr>
            <w:r w:rsidRPr="00444528">
              <w:rPr>
                <w:rFonts w:cstheme="minorHAnsi"/>
                <w:b w:val="0"/>
                <w:sz w:val="24"/>
                <w:szCs w:val="24"/>
              </w:rPr>
              <w:t>Στο εργαστήριο αυτό θα μιλήσουμε για τον ρόλο των συναισθημάτων στη ζωή και τη σταδιοδρομία μας. Θα χρησιμοποιήσουμε τη δημιουργική γραφή για να εξασκηθούμε στην αναγνώριση και τη διαχείριση των συναισθημάτων μας. Θα φτιάξουμε τις δικές μας ιστορίες και θα τις χρησιμοποιήσουμε για να κατανοήσουμε και να ενισχύσουμε τη συναισθηματική μας νοημοσύνη. Στόχος μας θα είναι να γνωρίσουμε καλύτερα τον επαγγελματικό μας εαυτό και, με ευχάριστο και διασκεδαστικό τρόπο, να αποκτήσουμε εφόδια για το μέλλον</w:t>
            </w:r>
            <w:r>
              <w:rPr>
                <w:rFonts w:cstheme="minorHAnsi"/>
                <w:b w:val="0"/>
                <w:sz w:val="24"/>
                <w:szCs w:val="24"/>
              </w:rPr>
              <w:t>.</w:t>
            </w:r>
          </w:p>
          <w:p w:rsidR="00444528" w:rsidRDefault="00444528" w:rsidP="00444528">
            <w:pPr>
              <w:jc w:val="both"/>
              <w:rPr>
                <w:rFonts w:cstheme="minorHAnsi"/>
                <w:b w:val="0"/>
                <w:sz w:val="24"/>
                <w:szCs w:val="24"/>
              </w:rPr>
            </w:pPr>
          </w:p>
          <w:p w:rsidR="00444528" w:rsidRPr="00444528" w:rsidRDefault="00444528" w:rsidP="00444528">
            <w:pPr>
              <w:jc w:val="both"/>
              <w:rPr>
                <w:rFonts w:eastAsia="Calibri" w:cstheme="minorHAnsi"/>
                <w:i/>
                <w:sz w:val="24"/>
                <w:szCs w:val="24"/>
              </w:rPr>
            </w:pPr>
            <w:r w:rsidRPr="00444528">
              <w:rPr>
                <w:rFonts w:eastAsia="Calibri" w:cstheme="minorHAnsi"/>
                <w:i/>
                <w:sz w:val="24"/>
                <w:szCs w:val="24"/>
              </w:rPr>
              <w:t>Ασπασία (Σίσσυ) Καραβία, Σύμβουλος Σταδιοδρομίας και Επαγγελματικού Προσανατολισμού</w:t>
            </w:r>
            <w:r w:rsidR="009F201D">
              <w:rPr>
                <w:rFonts w:eastAsia="Calibri" w:cstheme="minorHAnsi"/>
                <w:i/>
                <w:sz w:val="24"/>
                <w:szCs w:val="24"/>
              </w:rPr>
              <w:t xml:space="preserve"> </w:t>
            </w:r>
            <w:r w:rsidR="009F201D" w:rsidRPr="009F201D">
              <w:rPr>
                <w:rFonts w:eastAsia="Calibri" w:cstheme="minorHAnsi"/>
                <w:i/>
                <w:sz w:val="24"/>
                <w:szCs w:val="24"/>
              </w:rPr>
              <w:t>(MSc.)</w:t>
            </w:r>
          </w:p>
        </w:tc>
      </w:tr>
      <w:tr w:rsidR="006173E4" w:rsidRPr="00227889" w:rsidTr="009F201D">
        <w:trPr>
          <w:cantSplit/>
          <w:trHeight w:val="1231"/>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131259" w:rsidRPr="00131259" w:rsidRDefault="00131259" w:rsidP="00131259">
            <w:pPr>
              <w:pStyle w:val="a4"/>
              <w:numPr>
                <w:ilvl w:val="0"/>
                <w:numId w:val="3"/>
              </w:numPr>
              <w:tabs>
                <w:tab w:val="num" w:pos="720"/>
              </w:tabs>
              <w:spacing w:after="200" w:line="276" w:lineRule="auto"/>
              <w:ind w:left="357" w:hanging="357"/>
              <w:jc w:val="both"/>
              <w:rPr>
                <w:sz w:val="24"/>
                <w:szCs w:val="24"/>
              </w:rPr>
            </w:pPr>
            <w:r w:rsidRPr="00131259">
              <w:rPr>
                <w:sz w:val="24"/>
                <w:szCs w:val="24"/>
              </w:rPr>
              <w:t xml:space="preserve">Διαχείριση Χρόνου και αποτελεσματική μελέτη: προγραμματίζω τη ζωή μου, πετυχαίνω τον Στόχο μου! </w:t>
            </w:r>
          </w:p>
          <w:p w:rsidR="00D565D0" w:rsidRPr="006173E4" w:rsidRDefault="00D565D0" w:rsidP="00D565D0">
            <w:pPr>
              <w:tabs>
                <w:tab w:val="num" w:pos="720"/>
              </w:tabs>
              <w:spacing w:after="200" w:line="276" w:lineRule="auto"/>
              <w:jc w:val="right"/>
              <w:rPr>
                <w:rFonts w:ascii="Calibri" w:eastAsia="Calibri" w:hAnsi="Calibri" w:cs="Times New Roman"/>
                <w:b w:val="0"/>
                <w:i/>
                <w:sz w:val="24"/>
                <w:szCs w:val="24"/>
              </w:rPr>
            </w:pPr>
            <w:r w:rsidRPr="00D565D0">
              <w:rPr>
                <w:rFonts w:ascii="Calibri" w:eastAsia="Calibri" w:hAnsi="Calibri" w:cs="Times New Roman"/>
                <w:b w:val="0"/>
                <w:bCs w:val="0"/>
                <w:i/>
                <w:sz w:val="24"/>
                <w:szCs w:val="24"/>
              </w:rPr>
              <w:t xml:space="preserve">«Πάντα υπάρχει χρόνος όταν τον αξιοποιείς σωστά»  W. </w:t>
            </w:r>
            <w:proofErr w:type="spellStart"/>
            <w:r w:rsidRPr="00D565D0">
              <w:rPr>
                <w:rFonts w:ascii="Calibri" w:eastAsia="Calibri" w:hAnsi="Calibri" w:cs="Times New Roman"/>
                <w:b w:val="0"/>
                <w:bCs w:val="0"/>
                <w:i/>
                <w:sz w:val="24"/>
                <w:szCs w:val="24"/>
              </w:rPr>
              <w:t>Goethe</w:t>
            </w:r>
            <w:proofErr w:type="spellEnd"/>
          </w:p>
          <w:p w:rsidR="006173E4" w:rsidRPr="006173E4" w:rsidRDefault="006173E4" w:rsidP="006173E4">
            <w:pPr>
              <w:tabs>
                <w:tab w:val="num" w:pos="720"/>
              </w:tabs>
              <w:spacing w:after="200" w:line="276" w:lineRule="auto"/>
              <w:jc w:val="both"/>
              <w:rPr>
                <w:rFonts w:ascii="Calibri" w:eastAsia="Calibri" w:hAnsi="Calibri" w:cs="Times New Roman"/>
                <w:b w:val="0"/>
                <w:bCs w:val="0"/>
                <w:sz w:val="24"/>
                <w:szCs w:val="24"/>
              </w:rPr>
            </w:pPr>
            <w:r w:rsidRPr="006173E4">
              <w:rPr>
                <w:rFonts w:ascii="Calibri" w:eastAsia="Calibri" w:hAnsi="Calibri" w:cs="Times New Roman"/>
                <w:b w:val="0"/>
                <w:sz w:val="24"/>
                <w:szCs w:val="24"/>
              </w:rPr>
              <w:t xml:space="preserve">Η αποτελεσματική Διαχείριση Χρόνου είναι μια δεξιότητα καίριας σημασίας τόσο για την επίτευξη των στόχων όσο και για την ευρυθμία της ζωής μας. Ωστόσο, στον σημερινό κόσμο, αποδεικνύεται ότι αυτή η δεξιότητα απουσιάζει τόσο από τη ζωή των ενηλίκων όσο και από τη ζωή των εφήβων μαθητών που καλούνται να ανταποκριθούν σε σημαντικές προκλήσεις. Συνεπώς, κρίνεται απαραίτητη η καλλιέργεια της μέσα από κατάλληλες πρακτικές και δράσεις. </w:t>
            </w:r>
            <w:r w:rsidRPr="006173E4">
              <w:rPr>
                <w:rFonts w:ascii="Calibri" w:eastAsia="Calibri" w:hAnsi="Calibri" w:cs="Times New Roman"/>
                <w:b w:val="0"/>
                <w:bCs w:val="0"/>
                <w:sz w:val="24"/>
                <w:szCs w:val="24"/>
              </w:rPr>
              <w:t xml:space="preserve">Σκοπός </w:t>
            </w:r>
            <w:r>
              <w:rPr>
                <w:rFonts w:ascii="Calibri" w:eastAsia="Calibri" w:hAnsi="Calibri" w:cs="Times New Roman"/>
                <w:b w:val="0"/>
                <w:bCs w:val="0"/>
                <w:sz w:val="24"/>
                <w:szCs w:val="24"/>
              </w:rPr>
              <w:t>του Εργαστηρίου είναι</w:t>
            </w:r>
            <w:r w:rsidRPr="006173E4">
              <w:rPr>
                <w:rFonts w:ascii="Calibri" w:eastAsia="Calibri" w:hAnsi="Calibri" w:cs="Times New Roman"/>
                <w:b w:val="0"/>
                <w:bCs w:val="0"/>
                <w:sz w:val="24"/>
                <w:szCs w:val="24"/>
              </w:rPr>
              <w:t xml:space="preserve"> με παιγνιώδη χαρακτήρα να </w:t>
            </w:r>
            <w:r>
              <w:rPr>
                <w:rFonts w:ascii="Calibri" w:eastAsia="Calibri" w:hAnsi="Calibri" w:cs="Times New Roman"/>
                <w:b w:val="0"/>
                <w:bCs w:val="0"/>
                <w:sz w:val="24"/>
                <w:szCs w:val="24"/>
              </w:rPr>
              <w:t>κατανοήσουμε</w:t>
            </w:r>
            <w:r w:rsidRPr="006173E4">
              <w:rPr>
                <w:rFonts w:ascii="Calibri" w:eastAsia="Calibri" w:hAnsi="Calibri" w:cs="Times New Roman"/>
                <w:b w:val="0"/>
                <w:bCs w:val="0"/>
                <w:sz w:val="24"/>
                <w:szCs w:val="24"/>
              </w:rPr>
              <w:t xml:space="preserve"> την αξία του χρόνου και να εξοικειωθού</w:t>
            </w:r>
            <w:r>
              <w:rPr>
                <w:rFonts w:ascii="Calibri" w:eastAsia="Calibri" w:hAnsi="Calibri" w:cs="Times New Roman"/>
                <w:b w:val="0"/>
                <w:bCs w:val="0"/>
                <w:sz w:val="24"/>
                <w:szCs w:val="24"/>
              </w:rPr>
              <w:t>με</w:t>
            </w:r>
            <w:r w:rsidRPr="006173E4">
              <w:rPr>
                <w:rFonts w:ascii="Calibri" w:eastAsia="Calibri" w:hAnsi="Calibri" w:cs="Times New Roman"/>
                <w:b w:val="0"/>
                <w:bCs w:val="0"/>
                <w:sz w:val="24"/>
                <w:szCs w:val="24"/>
              </w:rPr>
              <w:t xml:space="preserve"> με</w:t>
            </w:r>
            <w:r w:rsidR="00D565D0">
              <w:rPr>
                <w:rFonts w:ascii="Calibri" w:eastAsia="Calibri" w:hAnsi="Calibri" w:cs="Times New Roman"/>
                <w:b w:val="0"/>
                <w:bCs w:val="0"/>
                <w:sz w:val="24"/>
                <w:szCs w:val="24"/>
              </w:rPr>
              <w:t xml:space="preserve"> την</w:t>
            </w:r>
            <w:r w:rsidRPr="006173E4">
              <w:rPr>
                <w:rFonts w:ascii="Calibri" w:eastAsia="Calibri" w:hAnsi="Calibri" w:cs="Times New Roman"/>
                <w:b w:val="0"/>
                <w:bCs w:val="0"/>
                <w:sz w:val="24"/>
                <w:szCs w:val="24"/>
              </w:rPr>
              <w:t xml:space="preserve"> έννοια της "Χρονοπενίας" (</w:t>
            </w:r>
            <w:r w:rsidRPr="006173E4">
              <w:rPr>
                <w:rFonts w:ascii="Calibri" w:eastAsia="Calibri" w:hAnsi="Calibri" w:cs="Times New Roman"/>
                <w:b w:val="0"/>
                <w:bCs w:val="0"/>
                <w:sz w:val="24"/>
                <w:szCs w:val="24"/>
                <w:lang w:val="en-US"/>
              </w:rPr>
              <w:t>time</w:t>
            </w:r>
            <w:r w:rsidRPr="006173E4">
              <w:rPr>
                <w:rFonts w:ascii="Calibri" w:eastAsia="Calibri" w:hAnsi="Calibri" w:cs="Times New Roman"/>
                <w:b w:val="0"/>
                <w:bCs w:val="0"/>
                <w:sz w:val="24"/>
                <w:szCs w:val="24"/>
              </w:rPr>
              <w:t xml:space="preserve"> </w:t>
            </w:r>
            <w:r w:rsidRPr="006173E4">
              <w:rPr>
                <w:rFonts w:ascii="Calibri" w:eastAsia="Calibri" w:hAnsi="Calibri" w:cs="Times New Roman"/>
                <w:b w:val="0"/>
                <w:bCs w:val="0"/>
                <w:sz w:val="24"/>
                <w:szCs w:val="24"/>
                <w:lang w:val="en-US"/>
              </w:rPr>
              <w:t>poverty</w:t>
            </w:r>
            <w:r w:rsidRPr="006173E4">
              <w:rPr>
                <w:rFonts w:ascii="Calibri" w:eastAsia="Calibri" w:hAnsi="Calibri" w:cs="Times New Roman"/>
                <w:b w:val="0"/>
                <w:bCs w:val="0"/>
                <w:sz w:val="24"/>
                <w:szCs w:val="24"/>
              </w:rPr>
              <w:t>), να εντοπίσου</w:t>
            </w:r>
            <w:r>
              <w:rPr>
                <w:rFonts w:ascii="Calibri" w:eastAsia="Calibri" w:hAnsi="Calibri" w:cs="Times New Roman"/>
                <w:b w:val="0"/>
                <w:bCs w:val="0"/>
                <w:sz w:val="24"/>
                <w:szCs w:val="24"/>
              </w:rPr>
              <w:t>με</w:t>
            </w:r>
            <w:r w:rsidRPr="006173E4">
              <w:rPr>
                <w:rFonts w:ascii="Calibri" w:eastAsia="Calibri" w:hAnsi="Calibri" w:cs="Times New Roman"/>
                <w:b w:val="0"/>
                <w:bCs w:val="0"/>
                <w:sz w:val="24"/>
                <w:szCs w:val="24"/>
              </w:rPr>
              <w:t xml:space="preserve"> τα σημεία που χρειάζονται βελτίωση όσον αφορά στην αξιοποίηση του χρόνου -συνειδητοποιώντας τους "κλέφτες του χρόνου </w:t>
            </w:r>
            <w:r>
              <w:rPr>
                <w:rFonts w:ascii="Calibri" w:eastAsia="Calibri" w:hAnsi="Calibri" w:cs="Times New Roman"/>
                <w:b w:val="0"/>
                <w:bCs w:val="0"/>
                <w:sz w:val="24"/>
                <w:szCs w:val="24"/>
              </w:rPr>
              <w:t>μας</w:t>
            </w:r>
            <w:r w:rsidRPr="006173E4">
              <w:rPr>
                <w:rFonts w:ascii="Calibri" w:eastAsia="Calibri" w:hAnsi="Calibri" w:cs="Times New Roman"/>
                <w:b w:val="0"/>
                <w:bCs w:val="0"/>
                <w:sz w:val="24"/>
                <w:szCs w:val="24"/>
              </w:rPr>
              <w:t>" (</w:t>
            </w:r>
            <w:r w:rsidRPr="006173E4">
              <w:rPr>
                <w:rFonts w:ascii="Calibri" w:eastAsia="Calibri" w:hAnsi="Calibri" w:cs="Times New Roman"/>
                <w:b w:val="0"/>
                <w:bCs w:val="0"/>
                <w:sz w:val="24"/>
                <w:szCs w:val="24"/>
                <w:lang w:val="en-US"/>
              </w:rPr>
              <w:t>time</w:t>
            </w:r>
            <w:r w:rsidRPr="006173E4">
              <w:rPr>
                <w:rFonts w:ascii="Calibri" w:eastAsia="Calibri" w:hAnsi="Calibri" w:cs="Times New Roman"/>
                <w:b w:val="0"/>
                <w:bCs w:val="0"/>
                <w:sz w:val="24"/>
                <w:szCs w:val="24"/>
              </w:rPr>
              <w:t xml:space="preserve"> </w:t>
            </w:r>
            <w:r w:rsidRPr="006173E4">
              <w:rPr>
                <w:rFonts w:ascii="Calibri" w:eastAsia="Calibri" w:hAnsi="Calibri" w:cs="Times New Roman"/>
                <w:b w:val="0"/>
                <w:bCs w:val="0"/>
                <w:sz w:val="24"/>
                <w:szCs w:val="24"/>
                <w:lang w:val="en-US"/>
              </w:rPr>
              <w:t>wasters</w:t>
            </w:r>
            <w:r w:rsidRPr="006173E4">
              <w:rPr>
                <w:rFonts w:ascii="Calibri" w:eastAsia="Calibri" w:hAnsi="Calibri" w:cs="Times New Roman"/>
                <w:b w:val="0"/>
                <w:bCs w:val="0"/>
                <w:sz w:val="24"/>
                <w:szCs w:val="24"/>
              </w:rPr>
              <w:t xml:space="preserve">) και αντιμετωπίζοντάς τους- </w:t>
            </w:r>
            <w:r>
              <w:rPr>
                <w:rFonts w:ascii="Calibri" w:eastAsia="Calibri" w:hAnsi="Calibri" w:cs="Times New Roman"/>
                <w:b w:val="0"/>
                <w:bCs w:val="0"/>
                <w:sz w:val="24"/>
                <w:szCs w:val="24"/>
              </w:rPr>
              <w:t>θέτοντας</w:t>
            </w:r>
            <w:r w:rsidRPr="006173E4">
              <w:rPr>
                <w:rFonts w:ascii="Calibri" w:eastAsia="Calibri" w:hAnsi="Calibri" w:cs="Times New Roman"/>
                <w:b w:val="0"/>
                <w:bCs w:val="0"/>
                <w:sz w:val="24"/>
                <w:szCs w:val="24"/>
              </w:rPr>
              <w:t xml:space="preserve"> προτεραιότητες και "έξυπνους" στόχους, </w:t>
            </w:r>
            <w:r>
              <w:rPr>
                <w:rFonts w:ascii="Calibri" w:eastAsia="Calibri" w:hAnsi="Calibri" w:cs="Times New Roman"/>
                <w:b w:val="0"/>
                <w:bCs w:val="0"/>
                <w:sz w:val="24"/>
                <w:szCs w:val="24"/>
              </w:rPr>
              <w:t>ανακαλύπτοντας</w:t>
            </w:r>
            <w:r w:rsidRPr="006173E4">
              <w:rPr>
                <w:rFonts w:ascii="Calibri" w:eastAsia="Calibri" w:hAnsi="Calibri" w:cs="Times New Roman"/>
                <w:b w:val="0"/>
                <w:bCs w:val="0"/>
                <w:sz w:val="24"/>
                <w:szCs w:val="24"/>
              </w:rPr>
              <w:t xml:space="preserve"> και </w:t>
            </w:r>
            <w:r>
              <w:rPr>
                <w:rFonts w:ascii="Calibri" w:eastAsia="Calibri" w:hAnsi="Calibri" w:cs="Times New Roman"/>
                <w:b w:val="0"/>
                <w:bCs w:val="0"/>
                <w:sz w:val="24"/>
                <w:szCs w:val="24"/>
              </w:rPr>
              <w:t>αξιοποιώντας</w:t>
            </w:r>
            <w:r w:rsidRPr="006173E4">
              <w:rPr>
                <w:rFonts w:ascii="Calibri" w:eastAsia="Calibri" w:hAnsi="Calibri" w:cs="Times New Roman"/>
                <w:b w:val="0"/>
                <w:bCs w:val="0"/>
                <w:sz w:val="24"/>
                <w:szCs w:val="24"/>
              </w:rPr>
              <w:t xml:space="preserve"> τους βιορυθμούς </w:t>
            </w:r>
            <w:r>
              <w:rPr>
                <w:rFonts w:ascii="Calibri" w:eastAsia="Calibri" w:hAnsi="Calibri" w:cs="Times New Roman"/>
                <w:b w:val="0"/>
                <w:bCs w:val="0"/>
                <w:sz w:val="24"/>
                <w:szCs w:val="24"/>
              </w:rPr>
              <w:t>μας</w:t>
            </w:r>
            <w:r w:rsidRPr="006173E4">
              <w:rPr>
                <w:rFonts w:ascii="Calibri" w:eastAsia="Calibri" w:hAnsi="Calibri" w:cs="Times New Roman"/>
                <w:b w:val="0"/>
                <w:bCs w:val="0"/>
                <w:sz w:val="24"/>
                <w:szCs w:val="24"/>
              </w:rPr>
              <w:t xml:space="preserve">, </w:t>
            </w:r>
            <w:r>
              <w:rPr>
                <w:rFonts w:ascii="Calibri" w:eastAsia="Calibri" w:hAnsi="Calibri" w:cs="Times New Roman"/>
                <w:b w:val="0"/>
                <w:bCs w:val="0"/>
                <w:sz w:val="24"/>
                <w:szCs w:val="24"/>
              </w:rPr>
              <w:t>αντιλαμβάνοντας</w:t>
            </w:r>
            <w:r w:rsidRPr="006173E4">
              <w:rPr>
                <w:rFonts w:ascii="Calibri" w:eastAsia="Calibri" w:hAnsi="Calibri" w:cs="Times New Roman"/>
                <w:b w:val="0"/>
                <w:bCs w:val="0"/>
                <w:sz w:val="24"/>
                <w:szCs w:val="24"/>
              </w:rPr>
              <w:t xml:space="preserve"> την αναγκαιότητα της τάξης και της οργάνωσης και </w:t>
            </w:r>
            <w:r>
              <w:rPr>
                <w:rFonts w:ascii="Calibri" w:eastAsia="Calibri" w:hAnsi="Calibri" w:cs="Times New Roman"/>
                <w:b w:val="0"/>
                <w:bCs w:val="0"/>
                <w:sz w:val="24"/>
                <w:szCs w:val="24"/>
              </w:rPr>
              <w:t>διαχειρίζοντας</w:t>
            </w:r>
            <w:r w:rsidRPr="006173E4">
              <w:rPr>
                <w:rFonts w:ascii="Calibri" w:eastAsia="Calibri" w:hAnsi="Calibri" w:cs="Times New Roman"/>
                <w:b w:val="0"/>
                <w:bCs w:val="0"/>
                <w:sz w:val="24"/>
                <w:szCs w:val="24"/>
              </w:rPr>
              <w:t xml:space="preserve"> την αναβλητικότητά </w:t>
            </w:r>
            <w:r>
              <w:rPr>
                <w:rFonts w:ascii="Calibri" w:eastAsia="Calibri" w:hAnsi="Calibri" w:cs="Times New Roman"/>
                <w:b w:val="0"/>
                <w:bCs w:val="0"/>
                <w:sz w:val="24"/>
                <w:szCs w:val="24"/>
              </w:rPr>
              <w:t>μας</w:t>
            </w:r>
            <w:r w:rsidRPr="006173E4">
              <w:rPr>
                <w:rFonts w:ascii="Calibri" w:eastAsia="Calibri" w:hAnsi="Calibri" w:cs="Times New Roman"/>
                <w:b w:val="0"/>
                <w:bCs w:val="0"/>
                <w:sz w:val="24"/>
                <w:szCs w:val="24"/>
              </w:rPr>
              <w:t xml:space="preserve">, αναφορικά με τη μελέτη </w:t>
            </w:r>
            <w:r>
              <w:rPr>
                <w:rFonts w:ascii="Calibri" w:eastAsia="Calibri" w:hAnsi="Calibri" w:cs="Times New Roman"/>
                <w:b w:val="0"/>
                <w:bCs w:val="0"/>
                <w:sz w:val="24"/>
                <w:szCs w:val="24"/>
              </w:rPr>
              <w:t>μας</w:t>
            </w:r>
            <w:r w:rsidRPr="006173E4">
              <w:rPr>
                <w:rFonts w:ascii="Calibri" w:eastAsia="Calibri" w:hAnsi="Calibri" w:cs="Times New Roman"/>
                <w:b w:val="0"/>
                <w:bCs w:val="0"/>
                <w:sz w:val="24"/>
                <w:szCs w:val="24"/>
              </w:rPr>
              <w:t xml:space="preserve"> και όχι μόνο.</w:t>
            </w:r>
            <w:r>
              <w:t xml:space="preserve"> </w:t>
            </w:r>
            <w:r w:rsidRPr="006173E4">
              <w:rPr>
                <w:rFonts w:ascii="Calibri" w:eastAsia="Calibri" w:hAnsi="Calibri" w:cs="Times New Roman"/>
                <w:b w:val="0"/>
                <w:bCs w:val="0"/>
                <w:sz w:val="24"/>
                <w:szCs w:val="24"/>
              </w:rPr>
              <w:t>Αυτά θα βοηθήσουμε να τα επιτύχου</w:t>
            </w:r>
            <w:r>
              <w:rPr>
                <w:rFonts w:ascii="Calibri" w:eastAsia="Calibri" w:hAnsi="Calibri" w:cs="Times New Roman"/>
                <w:b w:val="0"/>
                <w:bCs w:val="0"/>
                <w:sz w:val="24"/>
                <w:szCs w:val="24"/>
              </w:rPr>
              <w:t>με</w:t>
            </w:r>
            <w:r w:rsidRPr="006173E4">
              <w:rPr>
                <w:rFonts w:ascii="Calibri" w:eastAsia="Calibri" w:hAnsi="Calibri" w:cs="Times New Roman"/>
                <w:b w:val="0"/>
                <w:bCs w:val="0"/>
                <w:sz w:val="24"/>
                <w:szCs w:val="24"/>
              </w:rPr>
              <w:t xml:space="preserve"> μέσω ασκήσεων (σύνταξη ημερολογίου/ συμπλήρωση ερωτηματολογίου), βιωματικών παιχνιδιών ("Κλείνω τα μάτια"/ "Φτιάχνω το puzzle"), προβολή υγιών προτύπων, video και σχεδιασμού της προσωπικής πορείας τους προς τον στόχο </w:t>
            </w:r>
            <w:r>
              <w:rPr>
                <w:rFonts w:ascii="Calibri" w:eastAsia="Calibri" w:hAnsi="Calibri" w:cs="Times New Roman"/>
                <w:b w:val="0"/>
                <w:bCs w:val="0"/>
                <w:sz w:val="24"/>
                <w:szCs w:val="24"/>
              </w:rPr>
              <w:t>μας</w:t>
            </w:r>
            <w:r w:rsidRPr="006173E4">
              <w:rPr>
                <w:rFonts w:ascii="Calibri" w:eastAsia="Calibri" w:hAnsi="Calibri" w:cs="Times New Roman"/>
                <w:b w:val="0"/>
                <w:bCs w:val="0"/>
                <w:sz w:val="24"/>
                <w:szCs w:val="24"/>
              </w:rPr>
              <w:t xml:space="preserve">. </w:t>
            </w:r>
          </w:p>
          <w:p w:rsidR="006173E4" w:rsidRPr="00D565D0" w:rsidRDefault="006173E4" w:rsidP="00FB7DFF">
            <w:pPr>
              <w:jc w:val="both"/>
              <w:rPr>
                <w:rFonts w:eastAsia="Calibri" w:cstheme="minorHAnsi"/>
                <w:i/>
                <w:sz w:val="24"/>
                <w:szCs w:val="24"/>
              </w:rPr>
            </w:pPr>
            <w:r w:rsidRPr="00D565D0">
              <w:rPr>
                <w:rFonts w:eastAsia="Calibri" w:cstheme="minorHAnsi"/>
                <w:i/>
                <w:sz w:val="24"/>
                <w:szCs w:val="24"/>
              </w:rPr>
              <w:t>Πηνελόπη (Νέλλη) Μπέλκη, Φιλόλογός</w:t>
            </w:r>
            <w:r w:rsidR="00D565D0" w:rsidRPr="00D565D0">
              <w:rPr>
                <w:rFonts w:eastAsia="Calibri" w:cstheme="minorHAnsi"/>
                <w:i/>
                <w:sz w:val="24"/>
                <w:szCs w:val="24"/>
              </w:rPr>
              <w:t>,</w:t>
            </w:r>
            <w:r w:rsidR="00D565D0" w:rsidRPr="00D565D0">
              <w:t xml:space="preserve"> </w:t>
            </w:r>
            <w:r w:rsidR="00D565D0" w:rsidRPr="00D565D0">
              <w:rPr>
                <w:rFonts w:eastAsia="Calibri" w:cstheme="minorHAnsi"/>
                <w:i/>
                <w:sz w:val="24"/>
                <w:szCs w:val="24"/>
              </w:rPr>
              <w:t>Σύμβουλος Σταδιοδρομίας και Επαγγελματικού Προσανατολισμού</w:t>
            </w:r>
            <w:r w:rsidR="0057518F">
              <w:rPr>
                <w:rFonts w:eastAsia="Calibri" w:cstheme="minorHAnsi"/>
                <w:i/>
                <w:sz w:val="24"/>
                <w:szCs w:val="24"/>
              </w:rPr>
              <w:t xml:space="preserve"> </w:t>
            </w:r>
            <w:r w:rsidR="0057518F" w:rsidRPr="0057518F">
              <w:rPr>
                <w:rFonts w:eastAsia="Calibri" w:cstheme="minorHAnsi"/>
                <w:i/>
                <w:sz w:val="24"/>
                <w:szCs w:val="24"/>
              </w:rPr>
              <w:t>(MSc.)</w:t>
            </w:r>
          </w:p>
        </w:tc>
      </w:tr>
      <w:tr w:rsidR="00FB7DFF" w:rsidRPr="00227889" w:rsidTr="009F201D">
        <w:trPr>
          <w:cnfStyle w:val="000000100000" w:firstRow="0" w:lastRow="0" w:firstColumn="0" w:lastColumn="0" w:oddVBand="0" w:evenVBand="0" w:oddHBand="1" w:evenHBand="0" w:firstRowFirstColumn="0" w:firstRowLastColumn="0" w:lastRowFirstColumn="0" w:lastRowLastColumn="0"/>
          <w:cantSplit/>
          <w:trHeight w:val="1231"/>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FB7DFF" w:rsidRPr="009C2AF8" w:rsidRDefault="009C2AF8" w:rsidP="009C2AF8">
            <w:pPr>
              <w:pStyle w:val="a4"/>
              <w:numPr>
                <w:ilvl w:val="0"/>
                <w:numId w:val="3"/>
              </w:numPr>
              <w:ind w:left="357" w:hanging="357"/>
              <w:jc w:val="both"/>
              <w:rPr>
                <w:rFonts w:ascii="Calibri" w:eastAsia="Calibri" w:hAnsi="Calibri" w:cs="Calibri"/>
                <w:sz w:val="24"/>
                <w:szCs w:val="24"/>
              </w:rPr>
            </w:pPr>
            <w:r w:rsidRPr="009C2AF8">
              <w:rPr>
                <w:rFonts w:ascii="Calibri" w:eastAsia="Calibri" w:hAnsi="Calibri" w:cs="Calibri"/>
                <w:sz w:val="24"/>
                <w:szCs w:val="24"/>
              </w:rPr>
              <w:lastRenderedPageBreak/>
              <w:t>Ο προσανατολισμός στο μέλλον, πυξίδα για το σχεδιασμό της επαγγελματικής σταδιοδρομίας</w:t>
            </w:r>
          </w:p>
          <w:p w:rsidR="009C2AF8" w:rsidRDefault="009C2AF8" w:rsidP="009C2AF8">
            <w:pPr>
              <w:pStyle w:val="a4"/>
              <w:ind w:left="357"/>
              <w:jc w:val="both"/>
              <w:rPr>
                <w:rFonts w:ascii="Calibri" w:eastAsia="Calibri" w:hAnsi="Calibri" w:cs="Calibri"/>
                <w:i/>
                <w:sz w:val="24"/>
                <w:szCs w:val="24"/>
              </w:rPr>
            </w:pPr>
          </w:p>
          <w:p w:rsidR="009C2AF8" w:rsidRDefault="009C2AF8" w:rsidP="009C2AF8">
            <w:pPr>
              <w:pStyle w:val="a4"/>
              <w:ind w:left="0"/>
              <w:jc w:val="both"/>
              <w:rPr>
                <w:rFonts w:ascii="Calibri" w:eastAsia="Calibri" w:hAnsi="Calibri" w:cs="Calibri"/>
                <w:b w:val="0"/>
                <w:sz w:val="24"/>
                <w:szCs w:val="24"/>
              </w:rPr>
            </w:pPr>
            <w:r w:rsidRPr="009C2AF8">
              <w:rPr>
                <w:rFonts w:ascii="Calibri" w:eastAsia="Calibri" w:hAnsi="Calibri" w:cs="Calibri"/>
                <w:b w:val="0"/>
                <w:sz w:val="24"/>
                <w:szCs w:val="24"/>
              </w:rPr>
              <w:t>Στόχος του συγκεκριμένου εργαστηρίου είναι οι μαθητές να μπορέσουν να συνδεθούν με τον εαυτό τους στο παρελθόν</w:t>
            </w:r>
            <w:r w:rsidR="00C57630">
              <w:rPr>
                <w:rFonts w:ascii="Calibri" w:eastAsia="Calibri" w:hAnsi="Calibri" w:cs="Calibri"/>
                <w:b w:val="0"/>
                <w:sz w:val="24"/>
                <w:szCs w:val="24"/>
              </w:rPr>
              <w:t xml:space="preserve">, το παρόν και </w:t>
            </w:r>
            <w:r w:rsidRPr="009C2AF8">
              <w:rPr>
                <w:rFonts w:ascii="Calibri" w:eastAsia="Calibri" w:hAnsi="Calibri" w:cs="Calibri"/>
                <w:b w:val="0"/>
                <w:sz w:val="24"/>
                <w:szCs w:val="24"/>
              </w:rPr>
              <w:t>το μέλλον και να κατανοήσουν πώς η σημερινή τους σ</w:t>
            </w:r>
            <w:r>
              <w:rPr>
                <w:rFonts w:ascii="Calibri" w:eastAsia="Calibri" w:hAnsi="Calibri" w:cs="Calibri"/>
                <w:b w:val="0"/>
                <w:sz w:val="24"/>
                <w:szCs w:val="24"/>
              </w:rPr>
              <w:t xml:space="preserve">υμπεριφορά μπορεί να επιδράσει </w:t>
            </w:r>
            <w:r w:rsidR="00C57630">
              <w:rPr>
                <w:rFonts w:ascii="Calibri" w:eastAsia="Calibri" w:hAnsi="Calibri" w:cs="Calibri"/>
                <w:b w:val="0"/>
                <w:sz w:val="24"/>
                <w:szCs w:val="24"/>
              </w:rPr>
              <w:t>σ</w:t>
            </w:r>
            <w:r w:rsidRPr="009C2AF8">
              <w:rPr>
                <w:rFonts w:ascii="Calibri" w:eastAsia="Calibri" w:hAnsi="Calibri" w:cs="Calibri"/>
                <w:b w:val="0"/>
                <w:sz w:val="24"/>
                <w:szCs w:val="24"/>
              </w:rPr>
              <w:t>τη μελλοντική τους σταδιοδρομία. Επικεντρώνοντας</w:t>
            </w:r>
            <w:r w:rsidR="00C57630">
              <w:rPr>
                <w:rFonts w:ascii="Calibri" w:eastAsia="Calibri" w:hAnsi="Calibri" w:cs="Calibri"/>
                <w:b w:val="0"/>
                <w:sz w:val="24"/>
                <w:szCs w:val="24"/>
              </w:rPr>
              <w:t>,</w:t>
            </w:r>
            <w:r w:rsidRPr="009C2AF8">
              <w:rPr>
                <w:rFonts w:ascii="Calibri" w:eastAsia="Calibri" w:hAnsi="Calibri" w:cs="Calibri"/>
                <w:b w:val="0"/>
                <w:sz w:val="24"/>
                <w:szCs w:val="24"/>
              </w:rPr>
              <w:t xml:space="preserve"> το ενδιαφέρον </w:t>
            </w:r>
            <w:r w:rsidR="00C57630">
              <w:rPr>
                <w:rFonts w:ascii="Calibri" w:eastAsia="Calibri" w:hAnsi="Calibri" w:cs="Calibri"/>
                <w:b w:val="0"/>
                <w:sz w:val="24"/>
                <w:szCs w:val="24"/>
              </w:rPr>
              <w:t>μας,</w:t>
            </w:r>
            <w:r w:rsidRPr="009C2AF8">
              <w:rPr>
                <w:rFonts w:ascii="Calibri" w:eastAsia="Calibri" w:hAnsi="Calibri" w:cs="Calibri"/>
                <w:b w:val="0"/>
                <w:sz w:val="24"/>
                <w:szCs w:val="24"/>
              </w:rPr>
              <w:t xml:space="preserve"> στο μέλλον μπορούμε να διερευνήσουμε και να αναπτύξουμε</w:t>
            </w:r>
            <w:r w:rsidR="00C57630" w:rsidRPr="009C2AF8">
              <w:rPr>
                <w:rFonts w:ascii="Calibri" w:eastAsia="Calibri" w:hAnsi="Calibri" w:cs="Calibri"/>
                <w:b w:val="0"/>
                <w:sz w:val="24"/>
                <w:szCs w:val="24"/>
              </w:rPr>
              <w:t xml:space="preserve"> κατάλληλα</w:t>
            </w:r>
            <w:r w:rsidRPr="009C2AF8">
              <w:rPr>
                <w:rFonts w:ascii="Calibri" w:eastAsia="Calibri" w:hAnsi="Calibri" w:cs="Calibri"/>
                <w:b w:val="0"/>
                <w:sz w:val="24"/>
                <w:szCs w:val="24"/>
              </w:rPr>
              <w:t xml:space="preserve"> τις ικανότητες μας</w:t>
            </w:r>
            <w:r>
              <w:rPr>
                <w:rFonts w:ascii="Calibri" w:eastAsia="Calibri" w:hAnsi="Calibri" w:cs="Calibri"/>
                <w:b w:val="0"/>
                <w:sz w:val="24"/>
                <w:szCs w:val="24"/>
              </w:rPr>
              <w:t>,</w:t>
            </w:r>
            <w:r w:rsidRPr="009C2AF8">
              <w:rPr>
                <w:rFonts w:ascii="Calibri" w:eastAsia="Calibri" w:hAnsi="Calibri" w:cs="Calibri"/>
                <w:b w:val="0"/>
                <w:sz w:val="24"/>
                <w:szCs w:val="24"/>
              </w:rPr>
              <w:t xml:space="preserve"> ώστε να σχεδιάσουμε αποτελεσματικά τις δράσεις </w:t>
            </w:r>
            <w:r>
              <w:rPr>
                <w:rFonts w:ascii="Calibri" w:eastAsia="Calibri" w:hAnsi="Calibri" w:cs="Calibri"/>
                <w:b w:val="0"/>
                <w:sz w:val="24"/>
                <w:szCs w:val="24"/>
              </w:rPr>
              <w:t>μας,</w:t>
            </w:r>
            <w:r w:rsidRPr="009C2AF8">
              <w:rPr>
                <w:rFonts w:ascii="Calibri" w:eastAsia="Calibri" w:hAnsi="Calibri" w:cs="Calibri"/>
                <w:b w:val="0"/>
                <w:sz w:val="24"/>
                <w:szCs w:val="24"/>
              </w:rPr>
              <w:t xml:space="preserve"> που θα μας οδηγήσουν στην επίτευξη των επαγγελματικών μας στόχων. Σε αυτό το εργαστήριο, λοιπόν, θα ασχοληθούμε μέσα από ομαδικές βιωματικές ασκήσεις με την καλλιέργεια μιας αισιόδοξης στάσης απέναντι στο μέλλον, με το σχεδιασμό ενός ρεαλιστικού και με νόημα μέλλοντος</w:t>
            </w:r>
            <w:r>
              <w:rPr>
                <w:rFonts w:ascii="Calibri" w:eastAsia="Calibri" w:hAnsi="Calibri" w:cs="Calibri"/>
                <w:b w:val="0"/>
                <w:sz w:val="24"/>
                <w:szCs w:val="24"/>
              </w:rPr>
              <w:t>,</w:t>
            </w:r>
            <w:r w:rsidRPr="009C2AF8">
              <w:rPr>
                <w:rFonts w:ascii="Calibri" w:eastAsia="Calibri" w:hAnsi="Calibri" w:cs="Calibri"/>
                <w:b w:val="0"/>
                <w:sz w:val="24"/>
                <w:szCs w:val="24"/>
              </w:rPr>
              <w:t xml:space="preserve"> καθώς και με τη δημιουργία ενός πλάνου δράσης συμβατού με τις ανάγκες του κάθε συμμετέχοντα.</w:t>
            </w:r>
          </w:p>
          <w:p w:rsidR="00A103A7" w:rsidRDefault="00A103A7" w:rsidP="009C2AF8">
            <w:pPr>
              <w:pStyle w:val="a4"/>
              <w:ind w:left="0"/>
              <w:jc w:val="both"/>
              <w:rPr>
                <w:rFonts w:ascii="Calibri" w:eastAsia="Calibri" w:hAnsi="Calibri" w:cs="Calibri"/>
                <w:b w:val="0"/>
                <w:sz w:val="24"/>
                <w:szCs w:val="24"/>
              </w:rPr>
            </w:pPr>
          </w:p>
          <w:p w:rsidR="00A103A7" w:rsidRPr="00A103A7" w:rsidRDefault="00A103A7" w:rsidP="00A103A7">
            <w:pPr>
              <w:jc w:val="both"/>
              <w:rPr>
                <w:rFonts w:ascii="Calibri" w:eastAsia="Calibri" w:hAnsi="Calibri" w:cs="Calibri"/>
                <w:i/>
                <w:sz w:val="24"/>
                <w:szCs w:val="24"/>
              </w:rPr>
            </w:pPr>
            <w:r w:rsidRPr="00A103A7">
              <w:rPr>
                <w:rFonts w:ascii="Calibri" w:eastAsia="Calibri" w:hAnsi="Calibri" w:cs="Calibri"/>
                <w:i/>
                <w:sz w:val="24"/>
                <w:szCs w:val="24"/>
              </w:rPr>
              <w:t>Κατερίνα Μικεδάκη, Ψυχολόγος, Συστημική Ψυχοθεραπεύτρια, Σύμβουλος Επαγγελματικού Προσανατολισμού και Σταδιοδρομίας</w:t>
            </w:r>
            <w:r w:rsidR="0057518F">
              <w:rPr>
                <w:rFonts w:ascii="Calibri" w:eastAsia="Calibri" w:hAnsi="Calibri" w:cs="Calibri"/>
                <w:i/>
                <w:sz w:val="24"/>
                <w:szCs w:val="24"/>
              </w:rPr>
              <w:t xml:space="preserve"> </w:t>
            </w:r>
            <w:r w:rsidR="0057518F" w:rsidRPr="0057518F">
              <w:rPr>
                <w:rFonts w:ascii="Calibri" w:eastAsia="Calibri" w:hAnsi="Calibri" w:cs="Calibri"/>
                <w:i/>
                <w:sz w:val="24"/>
                <w:szCs w:val="24"/>
              </w:rPr>
              <w:t>(MSc.)</w:t>
            </w:r>
          </w:p>
        </w:tc>
      </w:tr>
      <w:tr w:rsidR="001F5736" w:rsidRPr="00227889" w:rsidTr="009F201D">
        <w:trPr>
          <w:cantSplit/>
          <w:trHeight w:val="1146"/>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1F5736" w:rsidRPr="001F5736" w:rsidRDefault="001F5736" w:rsidP="001F5736">
            <w:pPr>
              <w:pStyle w:val="a4"/>
              <w:numPr>
                <w:ilvl w:val="0"/>
                <w:numId w:val="3"/>
              </w:numPr>
              <w:ind w:left="357" w:hanging="357"/>
              <w:rPr>
                <w:rFonts w:ascii="Calibri" w:eastAsia="Calibri" w:hAnsi="Calibri" w:cs="Calibri"/>
                <w:sz w:val="24"/>
                <w:szCs w:val="24"/>
              </w:rPr>
            </w:pPr>
            <w:r w:rsidRPr="001F5736">
              <w:rPr>
                <w:rFonts w:ascii="Calibri" w:eastAsia="Calibri" w:hAnsi="Calibri" w:cs="Calibri"/>
                <w:sz w:val="24"/>
                <w:szCs w:val="24"/>
              </w:rPr>
              <w:t>Γνωρίζοντας και αναδεικνύοντας το δημιουργικό εαυτό μας</w:t>
            </w:r>
          </w:p>
          <w:p w:rsidR="001F5736" w:rsidRPr="001F5736" w:rsidRDefault="001F5736" w:rsidP="001F5736">
            <w:pPr>
              <w:pStyle w:val="a4"/>
              <w:rPr>
                <w:rFonts w:ascii="Calibri" w:eastAsia="Calibri" w:hAnsi="Calibri" w:cs="Calibri"/>
                <w:sz w:val="24"/>
                <w:szCs w:val="24"/>
              </w:rPr>
            </w:pPr>
          </w:p>
          <w:p w:rsidR="001F5736" w:rsidRDefault="001F5736" w:rsidP="001F5736">
            <w:pPr>
              <w:jc w:val="both"/>
              <w:rPr>
                <w:rFonts w:ascii="Calibri" w:eastAsia="Calibri" w:hAnsi="Calibri" w:cs="Calibri"/>
                <w:b w:val="0"/>
                <w:sz w:val="24"/>
                <w:szCs w:val="24"/>
              </w:rPr>
            </w:pPr>
            <w:r w:rsidRPr="001F5736">
              <w:rPr>
                <w:rFonts w:ascii="Calibri" w:eastAsia="Calibri" w:hAnsi="Calibri" w:cs="Calibri"/>
                <w:b w:val="0"/>
                <w:sz w:val="24"/>
                <w:szCs w:val="24"/>
              </w:rPr>
              <w:t>Στο συγκεκριμένο εργαστήριο θα προσεγγίσουμε την έννοια της δημιουργικότητας, θα καταρρίψουμε κάποιους μύθους που σχετίζονται με αυτήν όπως για παράδειγμα ότι είναι «προνόμιο» μόνο των καλλιτεχνικών επαγγελμάτων, θα διερευνήσουμε τα πεδία στα οποία ο καθένας μπορεί να την εκδηλώνει, τις προϋποθέσεις και τα εμπόδια για την ανάπτυξή της. Τέλος, μέσα από βιωματικές ασκήσεις θα της δώσουμε τον τρόπο και το χώρο να αναδειχθεί και να καλλιεργηθεί</w:t>
            </w:r>
            <w:r>
              <w:rPr>
                <w:rFonts w:ascii="Calibri" w:eastAsia="Calibri" w:hAnsi="Calibri" w:cs="Calibri"/>
                <w:b w:val="0"/>
                <w:sz w:val="24"/>
                <w:szCs w:val="24"/>
              </w:rPr>
              <w:t xml:space="preserve"> στη</w:t>
            </w:r>
            <w:r w:rsidR="00274CA1">
              <w:rPr>
                <w:rFonts w:ascii="Calibri" w:eastAsia="Calibri" w:hAnsi="Calibri" w:cs="Calibri"/>
                <w:b w:val="0"/>
                <w:sz w:val="24"/>
                <w:szCs w:val="24"/>
              </w:rPr>
              <w:t xml:space="preserve"> διερεύνηση της</w:t>
            </w:r>
            <w:r>
              <w:rPr>
                <w:rFonts w:ascii="Calibri" w:eastAsia="Calibri" w:hAnsi="Calibri" w:cs="Calibri"/>
                <w:b w:val="0"/>
                <w:sz w:val="24"/>
                <w:szCs w:val="24"/>
              </w:rPr>
              <w:t xml:space="preserve"> σταδιοδρομία μας.</w:t>
            </w:r>
          </w:p>
          <w:p w:rsidR="001F5736" w:rsidRDefault="001F5736" w:rsidP="001F5736">
            <w:pPr>
              <w:jc w:val="both"/>
              <w:rPr>
                <w:rFonts w:ascii="Calibri" w:eastAsia="Calibri" w:hAnsi="Calibri" w:cs="Calibri"/>
                <w:b w:val="0"/>
                <w:sz w:val="24"/>
                <w:szCs w:val="24"/>
              </w:rPr>
            </w:pPr>
          </w:p>
          <w:p w:rsidR="001F5736" w:rsidRPr="001F5736" w:rsidRDefault="001F5736" w:rsidP="001F5736">
            <w:pPr>
              <w:jc w:val="both"/>
              <w:rPr>
                <w:rFonts w:ascii="Calibri" w:eastAsia="Calibri" w:hAnsi="Calibri" w:cs="Calibri"/>
                <w:b w:val="0"/>
              </w:rPr>
            </w:pPr>
            <w:r>
              <w:rPr>
                <w:rFonts w:ascii="Calibri" w:eastAsia="Calibri" w:hAnsi="Calibri" w:cs="Calibri"/>
                <w:i/>
                <w:sz w:val="24"/>
                <w:szCs w:val="24"/>
              </w:rPr>
              <w:t>Σοφία Παπαθεοδώρου</w:t>
            </w:r>
            <w:r w:rsidRPr="00A103A7">
              <w:rPr>
                <w:rFonts w:ascii="Calibri" w:eastAsia="Calibri" w:hAnsi="Calibri" w:cs="Calibri"/>
                <w:i/>
                <w:sz w:val="24"/>
                <w:szCs w:val="24"/>
              </w:rPr>
              <w:t>, Ψυχολόγος, Σύμβουλος Επαγγελματικού Προσανατολισμού και Σταδιοδρομίας</w:t>
            </w:r>
            <w:r w:rsidR="0057768C">
              <w:t xml:space="preserve"> </w:t>
            </w:r>
            <w:r w:rsidR="0057768C" w:rsidRPr="0057518F">
              <w:rPr>
                <w:rFonts w:ascii="Calibri" w:eastAsia="Calibri" w:hAnsi="Calibri" w:cs="Calibri"/>
                <w:i/>
                <w:sz w:val="24"/>
                <w:szCs w:val="24"/>
              </w:rPr>
              <w:t>(MSc.)</w:t>
            </w:r>
          </w:p>
        </w:tc>
      </w:tr>
      <w:tr w:rsidR="00821474" w:rsidRPr="00227889" w:rsidTr="009F201D">
        <w:trPr>
          <w:cnfStyle w:val="000000100000" w:firstRow="0" w:lastRow="0" w:firstColumn="0" w:lastColumn="0" w:oddVBand="0" w:evenVBand="0" w:oddHBand="1" w:evenHBand="0" w:firstRowFirstColumn="0" w:firstRowLastColumn="0" w:lastRowFirstColumn="0" w:lastRowLastColumn="0"/>
          <w:cantSplit/>
          <w:trHeight w:val="2667"/>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821474" w:rsidRDefault="00821474" w:rsidP="001B1136">
            <w:pPr>
              <w:pStyle w:val="a4"/>
              <w:numPr>
                <w:ilvl w:val="0"/>
                <w:numId w:val="3"/>
              </w:numPr>
              <w:spacing w:before="240" w:line="276" w:lineRule="auto"/>
              <w:ind w:left="357" w:hanging="357"/>
              <w:jc w:val="both"/>
              <w:rPr>
                <w:rFonts w:ascii="Calibri" w:eastAsia="Calibri" w:hAnsi="Calibri" w:cs="Times New Roman"/>
                <w:sz w:val="24"/>
                <w:szCs w:val="24"/>
              </w:rPr>
            </w:pPr>
            <w:r w:rsidRPr="00821474">
              <w:rPr>
                <w:rFonts w:ascii="Calibri" w:eastAsia="Calibri" w:hAnsi="Calibri" w:cs="Times New Roman"/>
                <w:sz w:val="24"/>
                <w:szCs w:val="24"/>
              </w:rPr>
              <w:t>Θαρραλέες αποφάσεις στην εποχή της αβεβαιότητας: Θάρρος και προφίλ λήψης αποφάσεων σταδιοδρομίας</w:t>
            </w:r>
          </w:p>
          <w:p w:rsidR="00821474" w:rsidRDefault="00857ACD" w:rsidP="001B1136">
            <w:pPr>
              <w:spacing w:before="240" w:line="276" w:lineRule="auto"/>
              <w:jc w:val="both"/>
              <w:rPr>
                <w:rFonts w:ascii="Calibri" w:eastAsia="Calibri" w:hAnsi="Calibri" w:cs="Times New Roman"/>
                <w:sz w:val="24"/>
                <w:szCs w:val="24"/>
              </w:rPr>
            </w:pPr>
            <w:r w:rsidRPr="00444528">
              <w:rPr>
                <w:rFonts w:cstheme="minorHAnsi"/>
                <w:b w:val="0"/>
                <w:sz w:val="24"/>
                <w:szCs w:val="24"/>
              </w:rPr>
              <w:t>Στο εργαστήριο αυτό</w:t>
            </w:r>
            <w:r w:rsidRPr="00857ACD">
              <w:rPr>
                <w:rFonts w:cstheme="minorHAnsi"/>
                <w:b w:val="0"/>
                <w:sz w:val="24"/>
                <w:szCs w:val="24"/>
              </w:rPr>
              <w:t xml:space="preserve"> </w:t>
            </w:r>
            <w:r>
              <w:rPr>
                <w:rFonts w:cstheme="minorHAnsi"/>
                <w:b w:val="0"/>
                <w:sz w:val="24"/>
                <w:szCs w:val="24"/>
              </w:rPr>
              <w:t>θα αξιοποιήσουμε τον ευεργετικό ρόλο του θάρρους για τη λήψη επαγγελματικών αποφάσεων, θα κατανοήσουμε πώς η θαρραλέα συμπεριφορά ενδυναμώνει τις στρατηγικές που χρησιμοποιούμε για να προσεγγίσουμε αποφάσεις και θα αντιληφθούμε τη συμβολή του θάρρους στη διερεύνηση της σταδιοδρομίας</w:t>
            </w:r>
            <w:r w:rsidR="00C57630">
              <w:rPr>
                <w:rFonts w:cstheme="minorHAnsi"/>
                <w:b w:val="0"/>
                <w:sz w:val="24"/>
                <w:szCs w:val="24"/>
              </w:rPr>
              <w:t xml:space="preserve"> </w:t>
            </w:r>
            <w:r>
              <w:rPr>
                <w:rFonts w:cstheme="minorHAnsi"/>
                <w:b w:val="0"/>
                <w:sz w:val="24"/>
                <w:szCs w:val="24"/>
              </w:rPr>
              <w:t xml:space="preserve">μέσω αφήγησης παραδειγμάτων ανθρώπων που πέτυχαν δύσκολους στόχους παρά τις όποιες αντιξοότητες. </w:t>
            </w:r>
            <w:r w:rsidRPr="00857ACD">
              <w:rPr>
                <w:rFonts w:cstheme="minorHAnsi"/>
                <w:b w:val="0"/>
                <w:sz w:val="24"/>
                <w:szCs w:val="24"/>
              </w:rPr>
              <w:t xml:space="preserve">Αυτά θα </w:t>
            </w:r>
            <w:r w:rsidR="00494D74">
              <w:rPr>
                <w:rFonts w:cstheme="minorHAnsi"/>
                <w:b w:val="0"/>
                <w:sz w:val="24"/>
                <w:szCs w:val="24"/>
              </w:rPr>
              <w:t xml:space="preserve">τα αναδείξουμε </w:t>
            </w:r>
            <w:r w:rsidRPr="00857ACD">
              <w:rPr>
                <w:rFonts w:cstheme="minorHAnsi"/>
                <w:b w:val="0"/>
                <w:sz w:val="24"/>
                <w:szCs w:val="24"/>
              </w:rPr>
              <w:t xml:space="preserve">μέσω </w:t>
            </w:r>
            <w:r>
              <w:rPr>
                <w:rFonts w:cstheme="minorHAnsi"/>
                <w:b w:val="0"/>
                <w:sz w:val="24"/>
                <w:szCs w:val="24"/>
              </w:rPr>
              <w:t>κατάλληλων ερωτηματολογίων (κλίμακα θάρρους/ερωτηματολόγιο προφίλ λήψης απόφασης)</w:t>
            </w:r>
            <w:r w:rsidR="00954747">
              <w:rPr>
                <w:rFonts w:cstheme="minorHAnsi"/>
                <w:b w:val="0"/>
                <w:sz w:val="24"/>
                <w:szCs w:val="24"/>
              </w:rPr>
              <w:t>,</w:t>
            </w:r>
            <w:r w:rsidRPr="006173E4">
              <w:rPr>
                <w:rFonts w:ascii="Calibri" w:eastAsia="Calibri" w:hAnsi="Calibri" w:cs="Times New Roman"/>
                <w:b w:val="0"/>
                <w:bCs w:val="0"/>
                <w:sz w:val="24"/>
                <w:szCs w:val="24"/>
              </w:rPr>
              <w:t xml:space="preserve"> προβολή υγιών προτύπων</w:t>
            </w:r>
            <w:r w:rsidR="001B1136">
              <w:rPr>
                <w:rFonts w:ascii="Calibri" w:eastAsia="Calibri" w:hAnsi="Calibri" w:cs="Times New Roman"/>
                <w:b w:val="0"/>
                <w:bCs w:val="0"/>
                <w:sz w:val="24"/>
                <w:szCs w:val="24"/>
              </w:rPr>
              <w:t>,</w:t>
            </w:r>
            <w:r w:rsidRPr="006173E4">
              <w:rPr>
                <w:rFonts w:ascii="Calibri" w:eastAsia="Calibri" w:hAnsi="Calibri" w:cs="Times New Roman"/>
                <w:b w:val="0"/>
                <w:bCs w:val="0"/>
                <w:sz w:val="24"/>
                <w:szCs w:val="24"/>
              </w:rPr>
              <w:t xml:space="preserve"> video</w:t>
            </w:r>
            <w:r>
              <w:rPr>
                <w:rFonts w:ascii="Calibri" w:eastAsia="Calibri" w:hAnsi="Calibri" w:cs="Times New Roman"/>
                <w:b w:val="0"/>
                <w:bCs w:val="0"/>
                <w:sz w:val="24"/>
                <w:szCs w:val="24"/>
              </w:rPr>
              <w:t>, βιωματικών ασκήσεων</w:t>
            </w:r>
            <w:r w:rsidRPr="006173E4">
              <w:rPr>
                <w:rFonts w:ascii="Calibri" w:eastAsia="Calibri" w:hAnsi="Calibri" w:cs="Times New Roman"/>
                <w:b w:val="0"/>
                <w:bCs w:val="0"/>
                <w:sz w:val="24"/>
                <w:szCs w:val="24"/>
              </w:rPr>
              <w:t xml:space="preserve"> και</w:t>
            </w:r>
            <w:r>
              <w:rPr>
                <w:rFonts w:ascii="Calibri" w:eastAsia="Calibri" w:hAnsi="Calibri" w:cs="Times New Roman"/>
                <w:b w:val="0"/>
                <w:bCs w:val="0"/>
                <w:sz w:val="24"/>
                <w:szCs w:val="24"/>
              </w:rPr>
              <w:t xml:space="preserve"> συζήτησης για την επίδειξη επιμονής</w:t>
            </w:r>
            <w:r w:rsidR="001B1136">
              <w:rPr>
                <w:rFonts w:ascii="Calibri" w:eastAsia="Calibri" w:hAnsi="Calibri" w:cs="Times New Roman"/>
                <w:b w:val="0"/>
                <w:bCs w:val="0"/>
                <w:sz w:val="24"/>
                <w:szCs w:val="24"/>
              </w:rPr>
              <w:t xml:space="preserve"> </w:t>
            </w:r>
            <w:r w:rsidR="00954747">
              <w:rPr>
                <w:rFonts w:ascii="Calibri" w:eastAsia="Calibri" w:hAnsi="Calibri" w:cs="Times New Roman"/>
                <w:b w:val="0"/>
                <w:bCs w:val="0"/>
                <w:sz w:val="24"/>
                <w:szCs w:val="24"/>
              </w:rPr>
              <w:t>και δράσης παρά του διαφαινόμενους κινδύνους.</w:t>
            </w:r>
          </w:p>
          <w:p w:rsidR="00821474" w:rsidRPr="00821474" w:rsidRDefault="00821474" w:rsidP="001E7538">
            <w:pPr>
              <w:spacing w:before="240" w:line="276" w:lineRule="auto"/>
              <w:jc w:val="both"/>
              <w:rPr>
                <w:rFonts w:ascii="Calibri" w:eastAsia="Calibri" w:hAnsi="Calibri" w:cs="Times New Roman"/>
                <w:i/>
                <w:sz w:val="24"/>
                <w:szCs w:val="24"/>
              </w:rPr>
            </w:pPr>
            <w:r w:rsidRPr="00821474">
              <w:rPr>
                <w:rFonts w:ascii="Calibri" w:eastAsia="Calibri" w:hAnsi="Calibri" w:cs="Times New Roman"/>
                <w:i/>
                <w:sz w:val="24"/>
                <w:szCs w:val="24"/>
              </w:rPr>
              <w:t>Ανδρόνικος Καλίρης, Διδάκτωρ Συμβουλευτικής &amp; Επαγγελματικού Προσανατολισμού</w:t>
            </w:r>
          </w:p>
        </w:tc>
      </w:tr>
      <w:tr w:rsidR="001E7538" w:rsidRPr="00227889" w:rsidTr="00881E8A">
        <w:trPr>
          <w:cantSplit/>
          <w:trHeight w:val="699"/>
        </w:trPr>
        <w:tc>
          <w:tcPr>
            <w:cnfStyle w:val="001000000000" w:firstRow="0" w:lastRow="0" w:firstColumn="1" w:lastColumn="0" w:oddVBand="0" w:evenVBand="0" w:oddHBand="0" w:evenHBand="0" w:firstRowFirstColumn="0" w:firstRowLastColumn="0" w:lastRowFirstColumn="0" w:lastRowLastColumn="0"/>
            <w:tcW w:w="10207" w:type="dxa"/>
            <w:gridSpan w:val="2"/>
            <w:tcMar>
              <w:top w:w="113" w:type="dxa"/>
              <w:bottom w:w="113" w:type="dxa"/>
            </w:tcMar>
          </w:tcPr>
          <w:p w:rsidR="006466E9" w:rsidRDefault="006466E9" w:rsidP="006466E9">
            <w:pPr>
              <w:pStyle w:val="a4"/>
              <w:numPr>
                <w:ilvl w:val="0"/>
                <w:numId w:val="3"/>
              </w:numPr>
              <w:autoSpaceDE w:val="0"/>
              <w:autoSpaceDN w:val="0"/>
              <w:adjustRightInd w:val="0"/>
              <w:ind w:left="357" w:hanging="357"/>
              <w:rPr>
                <w:rFonts w:eastAsia="Calibri" w:cstheme="minorHAnsi"/>
                <w:sz w:val="24"/>
                <w:szCs w:val="24"/>
              </w:rPr>
            </w:pPr>
            <w:r>
              <w:rPr>
                <w:rFonts w:eastAsia="Calibri" w:cstheme="minorHAnsi"/>
                <w:sz w:val="24"/>
                <w:szCs w:val="24"/>
              </w:rPr>
              <w:lastRenderedPageBreak/>
              <w:t>Μέσα Κοινωνικής Δικτύωσης: δίαυλοι σταδιοδρομίας</w:t>
            </w:r>
          </w:p>
          <w:p w:rsidR="006466E9" w:rsidRDefault="006466E9" w:rsidP="006466E9">
            <w:pPr>
              <w:pStyle w:val="a4"/>
              <w:autoSpaceDE w:val="0"/>
              <w:autoSpaceDN w:val="0"/>
              <w:adjustRightInd w:val="0"/>
              <w:ind w:left="0"/>
              <w:jc w:val="both"/>
              <w:rPr>
                <w:rFonts w:eastAsia="Calibri" w:cstheme="minorHAnsi"/>
                <w:b w:val="0"/>
                <w:sz w:val="24"/>
                <w:szCs w:val="24"/>
              </w:rPr>
            </w:pPr>
          </w:p>
          <w:p w:rsidR="001E7538" w:rsidRPr="00BE5D04" w:rsidRDefault="006466E9" w:rsidP="006466E9">
            <w:pPr>
              <w:pStyle w:val="a4"/>
              <w:autoSpaceDE w:val="0"/>
              <w:autoSpaceDN w:val="0"/>
              <w:adjustRightInd w:val="0"/>
              <w:ind w:left="0"/>
              <w:jc w:val="both"/>
              <w:rPr>
                <w:rFonts w:eastAsia="Calibri" w:cstheme="minorHAnsi"/>
                <w:b w:val="0"/>
                <w:sz w:val="24"/>
                <w:szCs w:val="24"/>
              </w:rPr>
            </w:pPr>
            <w:r w:rsidRPr="006466E9">
              <w:rPr>
                <w:rFonts w:eastAsia="Calibri" w:cstheme="minorHAnsi"/>
                <w:b w:val="0"/>
                <w:sz w:val="24"/>
                <w:szCs w:val="24"/>
              </w:rPr>
              <w:t>Στο πλαίσιο του εργαστηρίου, οι μαθητές/τριες θα προσεγγίσουν τα Μέσα Κοινωνικής Δικτύωσης, υπό μία άλλη προσέγγιση. Ειδικότερα, θα συζητήσουν για νέα επαγγέλματα που αναδύθηκαν λόγω των Μέσων Κοινωνικής Δικτύωσης, αλλά και για "παραδοσιακά" επαγγέλματα που χρειάστηκαν να προσαρμοστούν στα νέα δεδομένα. Ορισμένα από τα ζητήματα που θα μας απασχολήσουν στο εργαστήριο περιλαμβάνουν: Τι αλλαγές έχουν συντελεστεί στα επαγγέλματα; Τι δεξιότητες χρειάζονται οι σύγχρονοι επαγγελματίες; Ποιες ευκαιρίες και ποιοι κίνδυνοι συνδέονται με αυτά τα επαγγέλματα;</w:t>
            </w:r>
            <w:r>
              <w:rPr>
                <w:rFonts w:eastAsia="Calibri" w:cstheme="minorHAnsi"/>
                <w:b w:val="0"/>
                <w:sz w:val="24"/>
                <w:szCs w:val="24"/>
              </w:rPr>
              <w:t xml:space="preserve"> </w:t>
            </w:r>
            <w:r w:rsidRPr="00BE5D04">
              <w:rPr>
                <w:rFonts w:eastAsia="Calibri" w:cstheme="minorHAnsi"/>
                <w:b w:val="0"/>
                <w:sz w:val="24"/>
                <w:szCs w:val="24"/>
              </w:rPr>
              <w:t xml:space="preserve">Μέσα από τη χρήση </w:t>
            </w:r>
            <w:r w:rsidR="00BE5D04" w:rsidRPr="00BE5D04">
              <w:rPr>
                <w:rFonts w:eastAsia="Calibri" w:cstheme="minorHAnsi"/>
                <w:b w:val="0"/>
                <w:sz w:val="24"/>
                <w:szCs w:val="24"/>
              </w:rPr>
              <w:t>των</w:t>
            </w:r>
            <w:r w:rsidRPr="00BE5D04">
              <w:rPr>
                <w:rFonts w:eastAsia="Calibri" w:cstheme="minorHAnsi"/>
                <w:b w:val="0"/>
                <w:sz w:val="24"/>
                <w:szCs w:val="24"/>
              </w:rPr>
              <w:t xml:space="preserve"> Η/Υ θα αξιοποιήσουμε την επαγγελματική πληροφόρηση</w:t>
            </w:r>
            <w:r w:rsidRPr="00BE5D04">
              <w:rPr>
                <w:b w:val="0"/>
                <w:sz w:val="24"/>
                <w:szCs w:val="24"/>
              </w:rPr>
              <w:t xml:space="preserve"> </w:t>
            </w:r>
            <w:r w:rsidR="00BE5D04" w:rsidRPr="00BE5D04">
              <w:rPr>
                <w:b w:val="0"/>
                <w:sz w:val="24"/>
                <w:szCs w:val="24"/>
              </w:rPr>
              <w:t xml:space="preserve">και θα </w:t>
            </w:r>
            <w:r w:rsidRPr="00BE5D04">
              <w:rPr>
                <w:rFonts w:eastAsia="Calibri" w:cstheme="minorHAnsi"/>
                <w:b w:val="0"/>
                <w:sz w:val="24"/>
                <w:szCs w:val="24"/>
              </w:rPr>
              <w:t>της δώσουμε τον τρόπο να καλλιεργηθεί με αποτελεσματικό τρόπο στη διερεύνηση της σταδιοδρομία μας</w:t>
            </w:r>
            <w:r w:rsidR="00BE5D04" w:rsidRPr="00BE5D04">
              <w:rPr>
                <w:rFonts w:eastAsia="Calibri" w:cstheme="minorHAnsi"/>
                <w:b w:val="0"/>
                <w:sz w:val="24"/>
                <w:szCs w:val="24"/>
              </w:rPr>
              <w:t>.</w:t>
            </w:r>
          </w:p>
          <w:p w:rsidR="006466E9" w:rsidRDefault="006466E9" w:rsidP="006466E9">
            <w:pPr>
              <w:pStyle w:val="a4"/>
              <w:autoSpaceDE w:val="0"/>
              <w:autoSpaceDN w:val="0"/>
              <w:adjustRightInd w:val="0"/>
              <w:ind w:left="0"/>
              <w:jc w:val="both"/>
              <w:rPr>
                <w:rFonts w:eastAsia="Calibri" w:cstheme="minorHAnsi"/>
                <w:b w:val="0"/>
                <w:sz w:val="24"/>
                <w:szCs w:val="24"/>
              </w:rPr>
            </w:pPr>
          </w:p>
          <w:p w:rsidR="006466E9" w:rsidRPr="00DE702B" w:rsidRDefault="006466E9" w:rsidP="006466E9">
            <w:pPr>
              <w:pStyle w:val="a4"/>
              <w:autoSpaceDE w:val="0"/>
              <w:autoSpaceDN w:val="0"/>
              <w:adjustRightInd w:val="0"/>
              <w:ind w:left="0"/>
              <w:jc w:val="both"/>
              <w:rPr>
                <w:rFonts w:eastAsia="Calibri" w:cstheme="minorHAnsi"/>
                <w:i/>
                <w:sz w:val="24"/>
                <w:szCs w:val="24"/>
              </w:rPr>
            </w:pPr>
            <w:r w:rsidRPr="00DE702B">
              <w:rPr>
                <w:rFonts w:eastAsia="Calibri" w:cstheme="minorHAnsi"/>
                <w:i/>
                <w:sz w:val="24"/>
                <w:szCs w:val="24"/>
              </w:rPr>
              <w:t>Μαρία Κωστάλα, Επικοινωνιολόγος, Υποψήφια Διδάκτωρ ΕΚΠΑ</w:t>
            </w:r>
          </w:p>
        </w:tc>
      </w:tr>
    </w:tbl>
    <w:p w:rsidR="00227889" w:rsidRDefault="00227889"/>
    <w:sectPr w:rsidR="002278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0BB" w:rsidRDefault="006810BB" w:rsidP="00866A66">
      <w:pPr>
        <w:spacing w:after="0" w:line="240" w:lineRule="auto"/>
      </w:pPr>
      <w:r>
        <w:separator/>
      </w:r>
    </w:p>
  </w:endnote>
  <w:endnote w:type="continuationSeparator" w:id="0">
    <w:p w:rsidR="006810BB" w:rsidRDefault="006810BB" w:rsidP="0086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1391809"/>
      <w:docPartObj>
        <w:docPartGallery w:val="Page Numbers (Bottom of Page)"/>
        <w:docPartUnique/>
      </w:docPartObj>
    </w:sdtPr>
    <w:sdtContent>
      <w:p w:rsidR="00866A66" w:rsidRDefault="00866A66">
        <w:pPr>
          <w:pStyle w:val="a6"/>
          <w:jc w:val="center"/>
        </w:pPr>
        <w:r>
          <w:fldChar w:fldCharType="begin"/>
        </w:r>
        <w:r>
          <w:instrText>PAGE   \* MERGEFORMAT</w:instrText>
        </w:r>
        <w:r>
          <w:fldChar w:fldCharType="separate"/>
        </w:r>
        <w:r>
          <w:rPr>
            <w:noProof/>
          </w:rPr>
          <w:t>1</w:t>
        </w:r>
        <w:r>
          <w:fldChar w:fldCharType="end"/>
        </w:r>
      </w:p>
    </w:sdtContent>
  </w:sdt>
  <w:p w:rsidR="00866A66" w:rsidRDefault="00866A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0BB" w:rsidRDefault="006810BB" w:rsidP="00866A66">
      <w:pPr>
        <w:spacing w:after="0" w:line="240" w:lineRule="auto"/>
      </w:pPr>
      <w:r>
        <w:separator/>
      </w:r>
    </w:p>
  </w:footnote>
  <w:footnote w:type="continuationSeparator" w:id="0">
    <w:p w:rsidR="006810BB" w:rsidRDefault="006810BB" w:rsidP="00866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E2F47"/>
    <w:multiLevelType w:val="hybridMultilevel"/>
    <w:tmpl w:val="3DC8B298"/>
    <w:lvl w:ilvl="0" w:tplc="0A8273AA">
      <w:start w:val="3"/>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77F793D"/>
    <w:multiLevelType w:val="hybridMultilevel"/>
    <w:tmpl w:val="BCF8FFC8"/>
    <w:lvl w:ilvl="0" w:tplc="A002FB0C">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E3433FA"/>
    <w:multiLevelType w:val="hybridMultilevel"/>
    <w:tmpl w:val="57CA53E2"/>
    <w:lvl w:ilvl="0" w:tplc="178839A2">
      <w:start w:val="1"/>
      <w:numFmt w:val="decimal"/>
      <w:lvlText w:val="%1)"/>
      <w:lvlJc w:val="left"/>
      <w:pPr>
        <w:ind w:left="795" w:hanging="43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83D31C4"/>
    <w:multiLevelType w:val="hybridMultilevel"/>
    <w:tmpl w:val="3DC8B298"/>
    <w:lvl w:ilvl="0" w:tplc="0A8273AA">
      <w:start w:val="3"/>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50"/>
    <w:rsid w:val="000A6B76"/>
    <w:rsid w:val="00131259"/>
    <w:rsid w:val="001B1136"/>
    <w:rsid w:val="001E7538"/>
    <w:rsid w:val="001F5736"/>
    <w:rsid w:val="00227889"/>
    <w:rsid w:val="00274CA1"/>
    <w:rsid w:val="003A2D92"/>
    <w:rsid w:val="003E3812"/>
    <w:rsid w:val="00444528"/>
    <w:rsid w:val="00494D74"/>
    <w:rsid w:val="004E0C4D"/>
    <w:rsid w:val="00500799"/>
    <w:rsid w:val="0057518F"/>
    <w:rsid w:val="0057768C"/>
    <w:rsid w:val="006173E4"/>
    <w:rsid w:val="006466E9"/>
    <w:rsid w:val="00672A25"/>
    <w:rsid w:val="006810BB"/>
    <w:rsid w:val="00792DF7"/>
    <w:rsid w:val="00792F03"/>
    <w:rsid w:val="00821474"/>
    <w:rsid w:val="00857ACD"/>
    <w:rsid w:val="00866A66"/>
    <w:rsid w:val="008C2B84"/>
    <w:rsid w:val="00954747"/>
    <w:rsid w:val="009C2AF8"/>
    <w:rsid w:val="009F201D"/>
    <w:rsid w:val="00A103A7"/>
    <w:rsid w:val="00BE5D04"/>
    <w:rsid w:val="00C57630"/>
    <w:rsid w:val="00D01B2A"/>
    <w:rsid w:val="00D06450"/>
    <w:rsid w:val="00D44394"/>
    <w:rsid w:val="00D565D0"/>
    <w:rsid w:val="00DE702B"/>
    <w:rsid w:val="00F55C32"/>
    <w:rsid w:val="00FB7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2175C-7534-4108-BB48-DD9EB79C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7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Πίνακας 4 με πλέγμα - Έμφαση 21"/>
    <w:basedOn w:val="a1"/>
    <w:uiPriority w:val="49"/>
    <w:rsid w:val="00227889"/>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a4">
    <w:name w:val="List Paragraph"/>
    <w:basedOn w:val="a"/>
    <w:uiPriority w:val="34"/>
    <w:qFormat/>
    <w:rsid w:val="00792DF7"/>
    <w:pPr>
      <w:ind w:left="720"/>
      <w:contextualSpacing/>
    </w:pPr>
  </w:style>
  <w:style w:type="paragraph" w:styleId="a5">
    <w:name w:val="header"/>
    <w:basedOn w:val="a"/>
    <w:link w:val="Char"/>
    <w:uiPriority w:val="99"/>
    <w:unhideWhenUsed/>
    <w:rsid w:val="00866A66"/>
    <w:pPr>
      <w:tabs>
        <w:tab w:val="center" w:pos="4513"/>
        <w:tab w:val="right" w:pos="9026"/>
      </w:tabs>
      <w:spacing w:after="0" w:line="240" w:lineRule="auto"/>
    </w:pPr>
  </w:style>
  <w:style w:type="character" w:customStyle="1" w:styleId="Char">
    <w:name w:val="Κεφαλίδα Char"/>
    <w:basedOn w:val="a0"/>
    <w:link w:val="a5"/>
    <w:uiPriority w:val="99"/>
    <w:rsid w:val="00866A66"/>
  </w:style>
  <w:style w:type="paragraph" w:styleId="a6">
    <w:name w:val="footer"/>
    <w:basedOn w:val="a"/>
    <w:link w:val="Char0"/>
    <w:uiPriority w:val="99"/>
    <w:unhideWhenUsed/>
    <w:rsid w:val="00866A66"/>
    <w:pPr>
      <w:tabs>
        <w:tab w:val="center" w:pos="4513"/>
        <w:tab w:val="right" w:pos="9026"/>
      </w:tabs>
      <w:spacing w:after="0" w:line="240" w:lineRule="auto"/>
    </w:pPr>
  </w:style>
  <w:style w:type="character" w:customStyle="1" w:styleId="Char0">
    <w:name w:val="Υποσέλιδο Char"/>
    <w:basedOn w:val="a0"/>
    <w:link w:val="a6"/>
    <w:uiPriority w:val="99"/>
    <w:rsid w:val="0086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7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4</Pages>
  <Words>1185</Words>
  <Characters>6400</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Katerina</cp:lastModifiedBy>
  <cp:revision>33</cp:revision>
  <dcterms:created xsi:type="dcterms:W3CDTF">2020-01-14T13:30:00Z</dcterms:created>
  <dcterms:modified xsi:type="dcterms:W3CDTF">2020-01-26T18:04:00Z</dcterms:modified>
</cp:coreProperties>
</file>