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object w:dxaOrig="1036" w:dyaOrig="1027">
          <v:rect xmlns:o="urn:schemas-microsoft-com:office:office" xmlns:v="urn:schemas-microsoft-com:vml" id="rectole0000000000" style="width:51.800000pt;height:51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360"/>
        <w:ind w:right="0" w:left="0" w:firstLine="0"/>
        <w:jc w:val="both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b/>
          <w:color w:val="00008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b/>
          <w:color w:val="00008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b/>
          <w:color w:val="00008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80"/>
          <w:spacing w:val="0"/>
          <w:position w:val="0"/>
          <w:sz w:val="24"/>
          <w:shd w:fill="auto" w:val="clear"/>
        </w:rPr>
        <w:t xml:space="preserve">ΕΛΛΗΝΙΚΗ</w:t>
      </w:r>
      <w:r>
        <w:rPr>
          <w:rFonts w:ascii="Book Antiqua" w:hAnsi="Book Antiqua" w:cs="Book Antiqua" w:eastAsia="Book Antiqua"/>
          <w:b/>
          <w:color w:val="00008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80"/>
          <w:spacing w:val="0"/>
          <w:position w:val="0"/>
          <w:sz w:val="24"/>
          <w:shd w:fill="auto" w:val="clear"/>
        </w:rPr>
        <w:t xml:space="preserve">ΔΗΜΟΚΡΑΤΙΑ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b/>
          <w:color w:val="000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80"/>
          <w:spacing w:val="0"/>
          <w:position w:val="0"/>
          <w:sz w:val="22"/>
          <w:shd w:fill="auto" w:val="clear"/>
        </w:rPr>
        <w:t xml:space="preserve">ΠΕΡΙΦΕΡΕΙΑ</w:t>
      </w:r>
      <w:r>
        <w:rPr>
          <w:rFonts w:ascii="Book Antiqua" w:hAnsi="Book Antiqua" w:cs="Book Antiqua" w:eastAsia="Book Antiqua"/>
          <w:b/>
          <w:color w:val="00008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80"/>
          <w:spacing w:val="0"/>
          <w:position w:val="0"/>
          <w:sz w:val="22"/>
          <w:shd w:fill="auto" w:val="clear"/>
        </w:rPr>
        <w:t xml:space="preserve">ΝΟΤΙΟΥ</w:t>
      </w:r>
      <w:r>
        <w:rPr>
          <w:rFonts w:ascii="Book Antiqua" w:hAnsi="Book Antiqua" w:cs="Book Antiqua" w:eastAsia="Book Antiqua"/>
          <w:b/>
          <w:color w:val="00008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80"/>
          <w:spacing w:val="0"/>
          <w:position w:val="0"/>
          <w:sz w:val="22"/>
          <w:shd w:fill="auto" w:val="clear"/>
        </w:rPr>
        <w:t xml:space="preserve">ΑΙΓΑΙΟΥ</w:t>
      </w:r>
    </w:p>
    <w:p>
      <w:pPr>
        <w:tabs>
          <w:tab w:val="center" w:pos="4153" w:leader="none"/>
          <w:tab w:val="right" w:pos="8306" w:leader="none"/>
        </w:tabs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b/>
          <w:color w:val="000080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b/>
          <w:color w:val="00008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80"/>
          <w:spacing w:val="0"/>
          <w:position w:val="0"/>
          <w:sz w:val="22"/>
          <w:shd w:fill="auto" w:val="clear"/>
        </w:rPr>
        <w:t xml:space="preserve">Αντιπεριφερειάρχης</w:t>
      </w:r>
      <w:r>
        <w:rPr>
          <w:rFonts w:ascii="Book Antiqua" w:hAnsi="Book Antiqua" w:cs="Book Antiqua" w:eastAsia="Book Antiqua"/>
          <w:b/>
          <w:color w:val="00008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80"/>
          <w:spacing w:val="0"/>
          <w:position w:val="0"/>
          <w:sz w:val="22"/>
          <w:shd w:fill="auto" w:val="clear"/>
        </w:rPr>
        <w:t xml:space="preserve">Κυκλάδων</w:t>
      </w:r>
      <w:r>
        <w:rPr>
          <w:rFonts w:ascii="Book Antiqua" w:hAnsi="Book Antiqua" w:cs="Book Antiqua" w:eastAsia="Book Antiqua"/>
          <w:b/>
          <w:color w:val="000080"/>
          <w:spacing w:val="0"/>
          <w:position w:val="0"/>
          <w:sz w:val="22"/>
          <w:shd w:fill="auto" w:val="clear"/>
        </w:rPr>
        <w:t xml:space="preserve"> </w:t>
      </w:r>
    </w:p>
    <w:p>
      <w:pPr>
        <w:tabs>
          <w:tab w:val="center" w:pos="4153" w:leader="none"/>
          <w:tab w:val="right" w:pos="8306" w:leader="none"/>
        </w:tabs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                    </w:t>
      </w:r>
    </w:p>
    <w:p>
      <w:pPr>
        <w:tabs>
          <w:tab w:val="center" w:pos="4153" w:leader="none"/>
          <w:tab w:val="right" w:pos="8306" w:leader="none"/>
        </w:tabs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                                         </w:t>
      </w:r>
    </w:p>
    <w:p>
      <w:pPr>
        <w:tabs>
          <w:tab w:val="center" w:pos="4153" w:leader="none"/>
          <w:tab w:val="right" w:pos="8306" w:leader="none"/>
        </w:tabs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</w:t>
      </w:r>
    </w:p>
    <w:p>
      <w:pPr>
        <w:tabs>
          <w:tab w:val="center" w:pos="4153" w:leader="none"/>
          <w:tab w:val="right" w:pos="8306" w:leader="none"/>
        </w:tabs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Ερμούπολη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,  03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Ιουλίου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 2017</w:t>
      </w:r>
    </w:p>
    <w:p>
      <w:pPr>
        <w:tabs>
          <w:tab w:val="center" w:pos="4153" w:leader="none"/>
          <w:tab w:val="right" w:pos="8306" w:leader="none"/>
        </w:tabs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</w:t>
      </w:r>
    </w:p>
    <w:p>
      <w:pPr>
        <w:spacing w:before="0" w:after="0" w:line="240"/>
        <w:ind w:right="0" w:left="1126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         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         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ΠΡΟΣ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: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Ως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πίνακας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αποδεκτών</w:t>
      </w:r>
    </w:p>
    <w:p>
      <w:pPr>
        <w:spacing w:before="0" w:after="0" w:line="240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ΠΡΟΣΚΛΗΣΗ</w:t>
      </w:r>
    </w:p>
    <w:p>
      <w:pPr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Ενόψει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της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διαφαινόμενης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πρόθεσης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της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Κυβέρνησης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για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την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ίδρυση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Πολυτεχνικής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Σχολής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στο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Πανεπιστήμιο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Αιγαίου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με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έδρα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τη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Σάμο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και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όχι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τη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Σύρο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που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είδε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πρόσφατα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το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φως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της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δημοσιότητας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και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λόγω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του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κατεπείγοντος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αλλά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και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της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σπουδαιότητας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του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θέματος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σας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καλώ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σε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συνάντηση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που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θα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πραγματοποιηθεί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αύριο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Τρίτη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4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Ιουλίου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στις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14:00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μ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μ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στο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γραφείο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μου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προκειμένου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να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συναποφασίσουμε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και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να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αποτυπώσουμε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εγγράφως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το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περιεχόμενο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του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κοινού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υπομνήματος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διαμαρτυρίας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που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θα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αποσταλεί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στην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πολιτική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ηγεσία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του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Υπουργείου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Παιδείας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στις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ηγεσίες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των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κομμάτων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αλλά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και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στον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Πρωθυπουργό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της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Χώρας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,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και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να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καθορίσουμε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το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πλαίσιο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των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απαραίτητων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ενεργειών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μας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για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την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αποκατάσταση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της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προδήλως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εσφαλμένης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ακαδημαϊκά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και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λειτουργικά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επιλογής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Οι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κ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κ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Βουλευτές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Κυκλάδων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στους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οποίους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αποστέλλεται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η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παρούσα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στην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περίπτωση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αδυναμίας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συμμετοχής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στη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συνάντηση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παρακαλούνται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να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αποστείλουν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εγγράφως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τις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απόψεις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τους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επί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του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θέματος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και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το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πλαίσιο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των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ενεργειών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στις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οποίες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προτίθενται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να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προβούν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      </w:t>
      </w:r>
    </w:p>
    <w:p>
      <w:pPr>
        <w:spacing w:before="0" w:after="0" w:line="240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Ο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ΑΝΤΙΠΕΡΙΦΕΡΕΙΑΡΧΗΣ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ΚΥΚΛΑΔΩΝ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ΓΕΩΡΓΙΟΣ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ΛΕΟΝΤΑΡΙΤΗΣ</w:t>
      </w:r>
    </w:p>
    <w:p>
      <w:pPr>
        <w:spacing w:before="0" w:after="0" w:line="240"/>
        <w:ind w:right="0" w:left="0" w:firstLine="0"/>
        <w:jc w:val="righ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ΠΙΝΑΚΑΣ ΑΠΟΔΕΚΤΩΝ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ΒΟΥΛΕΥΤΕΣ ΚΥΚΛΑΔΩΝ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ΔΗΜΑΡΧΟ ΣΥΡΟΥ ΕΡΜΟΥΠΟΛΗΣ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ΕΠΙΚΕΦΑΛΗΣ ΔΗΜΟΤΙΚΩΝ ΠΑΡΑΤΑΞΕΩΝ ΔΗΜΟΥ ΣΥΡΟΥ ΕΡΜΟΥΠΟΛΗΣ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ΠΡΟΕΔΡΟ ΤΜΗΜΑΤΟΣ ΣΧΟΛΗΣ ΜΗΧΑΝΙΚΩΝ ΣΧΕΔΙΑΣΗΣ  ΠΡΟΪΟΝΤΩΝ ΚΑΙ ΣΥΣΤΗΜΑΤΩΝ ΠΑΝΕΠΙΣΤΗΜΙΟΥ ΑΙΓΑΙΟΥ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ΣΥΛΛΟΓΟ ΦΟΙΤΗΤΩΝ ΣΧΟΛΗΣ ΜΗΧΑΝΙΚΩΝ ΣΧΕΔΙΑΣΗΣ ΠΡΟΪΟΝΤΩΝ ΚΑΙ ΣΥΣΤΗΜΑΤΩΝ ΠΑΝΕΠΙΣΤΗΜΙΟΥ ΑΙΓΑΙΟΥ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ΠΕΡΙΦΕΡΕΙΑΚΟΥΣ ΣΥΜΒΟΥΛΟΥΣ: ( κκ. Μ. ΔΑΔΑΟ, Χ. ΠΑΠΙΤΣΗ, Γ. ΔΕΚΑΒΑΛΛΑ, Γ. ΜΑΚΡΥΩΝΙΤΗ)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ΠΡΟΕΔΡΟ Δ.Σ. ΕΠΙΜΕΛΗΤΗΡΙΟΥ ΚΥΚΛΑΔΩΝ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ΠΡΟΕΔΡΟ Δ.Σ. ΔΙΚΗΓΟΡΙΚΟΥ ΣΥΛΛΟΓΟΥ ΣΥΡΟΥ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ΠΡΟΕΔΡΟ Δ.Σ.  ΙΑΤΡΙΚΟΥ ΣΥΛΛΟΓΟΥ ΚΥΚΛΑΔΩΝ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ΠΡΟΕΔΡΟ Δ.Σ. ΦΑΡΜΑΚΕΥΤΙΚΟΥ ΣΥΛΛΟΓΟΥ ΚΥΚΛΑΔΩΝ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ΠΡΟΕΔΡΟ Δ.Σ. ΕΡΓΑΤΙΚΟΥ ΚΕΝΤΡΟΥ ΚΥΚΛΑΔΩΝ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ΠΡΟΕΔΡΟ Δ.Σ.  ΕΜΠΟΡΙΚΟΥ ΣΥΛΛΟΓΟΥ ΣΥΡΟΥ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ΠΡΟΕΔΡΟ Δ.Σ. ΣΥΛΛΟΓΟΥ ΕΠΑΓΓΕΛΜΑΤΙΩΝ ΙΣΤΟΡΙΚΟΥ ΚΕΝΤΡΟΥ ΕΡΜΟΥΠΟΛΗΣ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Ο ΕΡΜΗΣ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ΠΡΟΕΔΡΟ Δ.Σ. ΣΥΛΛΟΓΟΥ ΕΠΑΓΓΕΛΜΑΤΙΩΝ ΕΠΙΣΙΤΙΣΜΟΥ ΚΑΙ ΕΣΤΙΑΣΕΩΣ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ΤΕΡΨΙΧΟΡΗ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ΠΡΟΕΔΡΟ Δ.Σ. ΕΝΩΣΗΣ ΞΕΝΟΔΟΧΩΝ ΣΥΡΟΥ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ΠΡΟΕΔΡΟ Δ.Σ. ΕΝΩΣΗΣ ΤΟΥΡΙΣΤΙΚΩΝ ΚΑΤΑΛΥΜΑΤΩΝ ΣΥΡΟΥ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ΜΜΕ ΣΥΡΟΥ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